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302F" w:rsidRPr="009631CC" w:rsidRDefault="00CE302F" w:rsidP="00CE302F">
      <w:pPr>
        <w:pStyle w:val="Bodytext21"/>
        <w:numPr>
          <w:ilvl w:val="0"/>
          <w:numId w:val="10"/>
        </w:numPr>
        <w:shd w:val="clear" w:color="auto" w:fill="auto"/>
        <w:spacing w:before="0" w:after="184" w:line="276" w:lineRule="auto"/>
        <w:rPr>
          <w:rStyle w:val="Headerorfooter115pt"/>
        </w:rPr>
      </w:pPr>
      <w:r w:rsidRPr="009631CC">
        <w:rPr>
          <w:rStyle w:val="Headerorfooter115pt"/>
        </w:rPr>
        <w:t xml:space="preserve">Introduction </w:t>
      </w:r>
    </w:p>
    <w:p w:rsidR="00A67D47" w:rsidRPr="009631CC" w:rsidRDefault="00A67D47" w:rsidP="0097786E">
      <w:pPr>
        <w:pStyle w:val="Bodytext21"/>
        <w:shd w:val="clear" w:color="auto" w:fill="auto"/>
        <w:spacing w:before="0" w:after="184"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 xml:space="preserve">L’enseignement du Français dans les classes de </w:t>
      </w:r>
      <w:r w:rsidR="0097786E">
        <w:rPr>
          <w:rFonts w:asciiTheme="majorBidi" w:hAnsiTheme="majorBidi" w:cstheme="majorBidi"/>
          <w:sz w:val="24"/>
          <w:szCs w:val="24"/>
          <w:lang w:val="fr-FR"/>
        </w:rPr>
        <w:t>brevet</w:t>
      </w:r>
      <w:r w:rsidRPr="009631CC">
        <w:rPr>
          <w:rFonts w:asciiTheme="majorBidi" w:hAnsiTheme="majorBidi" w:cstheme="majorBidi"/>
          <w:sz w:val="24"/>
          <w:szCs w:val="24"/>
          <w:lang w:val="fr-FR"/>
        </w:rPr>
        <w:t xml:space="preserve"> </w:t>
      </w:r>
      <w:r w:rsidR="0097786E">
        <w:rPr>
          <w:rFonts w:asciiTheme="majorBidi" w:hAnsiTheme="majorBidi" w:cstheme="majorBidi"/>
          <w:sz w:val="24"/>
          <w:szCs w:val="24"/>
          <w:lang w:val="fr-FR"/>
        </w:rPr>
        <w:t>professionnel</w:t>
      </w:r>
      <w:r w:rsidRPr="009631CC">
        <w:rPr>
          <w:rFonts w:asciiTheme="majorBidi" w:hAnsiTheme="majorBidi" w:cstheme="majorBidi"/>
          <w:sz w:val="24"/>
          <w:szCs w:val="24"/>
          <w:lang w:val="fr-FR"/>
        </w:rPr>
        <w:t xml:space="preserve"> vise l’acquisition de quatre compétences :</w:t>
      </w:r>
    </w:p>
    <w:p w:rsidR="00A67D47" w:rsidRPr="009631CC"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9631CC">
        <w:rPr>
          <w:rFonts w:asciiTheme="majorBidi" w:hAnsiTheme="majorBidi" w:cstheme="majorBidi"/>
          <w:sz w:val="24"/>
          <w:szCs w:val="24"/>
          <w:lang w:val="fr-FR"/>
        </w:rPr>
        <w:t>Entrer dans l’échange oral : écouter, réagir, s’exprimer</w:t>
      </w:r>
      <w:r w:rsidR="00CE302F" w:rsidRPr="009631CC">
        <w:rPr>
          <w:rFonts w:asciiTheme="majorBidi" w:hAnsiTheme="majorBidi" w:cstheme="majorBidi"/>
          <w:sz w:val="24"/>
          <w:szCs w:val="24"/>
          <w:lang w:val="fr-FR"/>
        </w:rPr>
        <w:t>.</w:t>
      </w:r>
    </w:p>
    <w:p w:rsidR="00A67D47" w:rsidRPr="009631CC"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9631CC">
        <w:rPr>
          <w:rFonts w:asciiTheme="majorBidi" w:hAnsiTheme="majorBidi" w:cstheme="majorBidi"/>
          <w:sz w:val="24"/>
          <w:szCs w:val="24"/>
          <w:lang w:val="fr-FR"/>
        </w:rPr>
        <w:t>Entrer dans l’échange écrit : lire, analyser, écrire</w:t>
      </w:r>
      <w:r w:rsidR="00BF5CA4" w:rsidRPr="009631CC">
        <w:rPr>
          <w:rFonts w:asciiTheme="majorBidi" w:hAnsiTheme="majorBidi" w:cstheme="majorBidi"/>
          <w:sz w:val="24"/>
          <w:szCs w:val="24"/>
          <w:lang w:val="fr-FR"/>
        </w:rPr>
        <w:t>.</w:t>
      </w:r>
    </w:p>
    <w:p w:rsidR="00A67D47" w:rsidRPr="009631CC" w:rsidRDefault="00A67D47" w:rsidP="00A67D47">
      <w:pPr>
        <w:pStyle w:val="Bodytext21"/>
        <w:numPr>
          <w:ilvl w:val="0"/>
          <w:numId w:val="1"/>
        </w:numPr>
        <w:shd w:val="clear" w:color="auto" w:fill="auto"/>
        <w:tabs>
          <w:tab w:val="left" w:pos="737"/>
        </w:tabs>
        <w:spacing w:before="0" w:line="276" w:lineRule="auto"/>
        <w:ind w:left="400"/>
        <w:rPr>
          <w:rFonts w:asciiTheme="majorBidi" w:hAnsiTheme="majorBidi" w:cstheme="majorBidi"/>
          <w:sz w:val="24"/>
          <w:szCs w:val="24"/>
          <w:lang w:val="fr-FR"/>
        </w:rPr>
      </w:pPr>
      <w:r w:rsidRPr="009631CC">
        <w:rPr>
          <w:rFonts w:asciiTheme="majorBidi" w:hAnsiTheme="majorBidi" w:cstheme="majorBidi"/>
          <w:sz w:val="24"/>
          <w:szCs w:val="24"/>
          <w:lang w:val="fr-FR"/>
        </w:rPr>
        <w:t>Devenir un lecteur compétent et critique</w:t>
      </w:r>
      <w:r w:rsidR="00BF5CA4" w:rsidRPr="009631CC">
        <w:rPr>
          <w:rFonts w:asciiTheme="majorBidi" w:hAnsiTheme="majorBidi" w:cstheme="majorBidi"/>
          <w:sz w:val="24"/>
          <w:szCs w:val="24"/>
          <w:lang w:val="fr-FR"/>
        </w:rPr>
        <w:t>.</w:t>
      </w:r>
    </w:p>
    <w:p w:rsidR="0097786E" w:rsidRDefault="00A67D47" w:rsidP="0097786E">
      <w:pPr>
        <w:pStyle w:val="Bodytext21"/>
        <w:numPr>
          <w:ilvl w:val="0"/>
          <w:numId w:val="1"/>
        </w:numPr>
        <w:shd w:val="clear" w:color="auto" w:fill="auto"/>
        <w:tabs>
          <w:tab w:val="left" w:pos="737"/>
        </w:tabs>
        <w:spacing w:before="0" w:line="276" w:lineRule="auto"/>
        <w:ind w:left="740" w:hanging="340"/>
        <w:jc w:val="left"/>
        <w:rPr>
          <w:rFonts w:asciiTheme="majorBidi" w:hAnsiTheme="majorBidi" w:cstheme="majorBidi"/>
          <w:sz w:val="24"/>
          <w:szCs w:val="24"/>
          <w:lang w:val="fr-FR"/>
        </w:rPr>
      </w:pPr>
      <w:r w:rsidRPr="009631CC">
        <w:rPr>
          <w:rFonts w:asciiTheme="majorBidi" w:hAnsiTheme="majorBidi" w:cstheme="majorBidi"/>
          <w:sz w:val="24"/>
          <w:szCs w:val="24"/>
          <w:lang w:val="fr-FR"/>
        </w:rPr>
        <w:t>Confronter des savoirs et des valeurs pour construire l’identité culturelle et technique de l’apprenant</w:t>
      </w:r>
      <w:r w:rsidR="00BF5CA4" w:rsidRPr="009631CC">
        <w:rPr>
          <w:rFonts w:asciiTheme="majorBidi" w:hAnsiTheme="majorBidi" w:cstheme="majorBidi"/>
          <w:sz w:val="24"/>
          <w:szCs w:val="24"/>
          <w:lang w:val="fr-FR"/>
        </w:rPr>
        <w:t>.</w:t>
      </w:r>
    </w:p>
    <w:p w:rsidR="0097786E" w:rsidRDefault="0097786E" w:rsidP="00800981">
      <w:pPr>
        <w:pStyle w:val="Bodytext21"/>
        <w:shd w:val="clear" w:color="auto" w:fill="auto"/>
        <w:tabs>
          <w:tab w:val="left" w:pos="810"/>
        </w:tabs>
        <w:spacing w:before="0" w:line="276" w:lineRule="auto"/>
        <w:ind w:left="740"/>
        <w:jc w:val="left"/>
        <w:rPr>
          <w:rFonts w:asciiTheme="majorBidi" w:hAnsiTheme="majorBidi" w:cstheme="majorBidi"/>
          <w:sz w:val="24"/>
          <w:szCs w:val="24"/>
          <w:lang w:val="fr-FR"/>
        </w:rPr>
      </w:pPr>
    </w:p>
    <w:p w:rsidR="00800981" w:rsidRDefault="00800981" w:rsidP="00800981">
      <w:pPr>
        <w:pStyle w:val="Bodytext21"/>
        <w:shd w:val="clear" w:color="auto" w:fill="auto"/>
        <w:tabs>
          <w:tab w:val="left" w:pos="810"/>
        </w:tabs>
        <w:spacing w:before="0" w:line="276" w:lineRule="auto"/>
        <w:ind w:hanging="20"/>
        <w:jc w:val="left"/>
        <w:rPr>
          <w:rFonts w:asciiTheme="majorBidi" w:hAnsiTheme="majorBidi" w:cstheme="majorBidi"/>
          <w:sz w:val="24"/>
          <w:szCs w:val="24"/>
          <w:lang w:val="fr-FR"/>
        </w:rPr>
      </w:pPr>
      <w:r>
        <w:rPr>
          <w:rFonts w:asciiTheme="majorBidi" w:hAnsiTheme="majorBidi" w:cstheme="majorBidi"/>
          <w:sz w:val="24"/>
          <w:szCs w:val="24"/>
          <w:lang w:val="fr-FR"/>
        </w:rPr>
        <w:t>En lien avec les enseignements d’autres disciplines techniques et humaines, l’enseignement du Français participe à l’enrichissement de la culture de l’apprenant. Le cursus est reparti sur 2 ans.</w:t>
      </w:r>
    </w:p>
    <w:p w:rsidR="00800981" w:rsidRPr="0097786E" w:rsidRDefault="00800981" w:rsidP="00800981">
      <w:pPr>
        <w:pStyle w:val="Bodytext21"/>
        <w:shd w:val="clear" w:color="auto" w:fill="auto"/>
        <w:tabs>
          <w:tab w:val="left" w:pos="810"/>
        </w:tabs>
        <w:spacing w:before="0" w:line="276" w:lineRule="auto"/>
        <w:ind w:left="740" w:hanging="740"/>
        <w:jc w:val="left"/>
        <w:rPr>
          <w:rFonts w:asciiTheme="majorBidi" w:hAnsiTheme="majorBidi" w:cstheme="majorBidi"/>
          <w:sz w:val="24"/>
          <w:szCs w:val="24"/>
          <w:lang w:val="fr-FR"/>
        </w:rPr>
      </w:pPr>
    </w:p>
    <w:p w:rsidR="00A67D47" w:rsidRPr="009631CC" w:rsidRDefault="00A67D47" w:rsidP="00BF5CA4">
      <w:pPr>
        <w:pStyle w:val="Bodytext21"/>
        <w:numPr>
          <w:ilvl w:val="0"/>
          <w:numId w:val="10"/>
        </w:numPr>
        <w:shd w:val="clear" w:color="auto" w:fill="auto"/>
        <w:spacing w:before="0" w:after="184" w:line="276" w:lineRule="auto"/>
        <w:rPr>
          <w:rStyle w:val="Headerorfooter115pt"/>
        </w:rPr>
      </w:pPr>
      <w:r w:rsidRPr="009631CC">
        <w:rPr>
          <w:rStyle w:val="Headerorfooter115pt"/>
        </w:rPr>
        <w:t>But de la formation :</w:t>
      </w:r>
    </w:p>
    <w:p w:rsidR="00A67D47" w:rsidRPr="009631CC" w:rsidRDefault="00A67D47" w:rsidP="00800981">
      <w:pPr>
        <w:pStyle w:val="Bodytext21"/>
        <w:shd w:val="clear" w:color="auto" w:fill="auto"/>
        <w:spacing w:before="0" w:after="252"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 xml:space="preserve">Le but du </w:t>
      </w:r>
      <w:r w:rsidR="00800981">
        <w:rPr>
          <w:rFonts w:asciiTheme="majorBidi" w:hAnsiTheme="majorBidi" w:cstheme="majorBidi"/>
          <w:sz w:val="24"/>
          <w:szCs w:val="24"/>
          <w:lang w:val="fr-FR"/>
        </w:rPr>
        <w:t>brevet</w:t>
      </w:r>
      <w:r w:rsidR="00800981" w:rsidRPr="009631CC">
        <w:rPr>
          <w:rFonts w:asciiTheme="majorBidi" w:hAnsiTheme="majorBidi" w:cstheme="majorBidi"/>
          <w:sz w:val="24"/>
          <w:szCs w:val="24"/>
          <w:lang w:val="fr-FR"/>
        </w:rPr>
        <w:t xml:space="preserve"> </w:t>
      </w:r>
      <w:r w:rsidR="00800981">
        <w:rPr>
          <w:rFonts w:asciiTheme="majorBidi" w:hAnsiTheme="majorBidi" w:cstheme="majorBidi"/>
          <w:sz w:val="24"/>
          <w:szCs w:val="24"/>
          <w:lang w:val="fr-FR"/>
        </w:rPr>
        <w:t>professionnel</w:t>
      </w:r>
      <w:r w:rsidR="00800981" w:rsidRPr="009631CC">
        <w:rPr>
          <w:rFonts w:asciiTheme="majorBidi" w:hAnsiTheme="majorBidi" w:cstheme="majorBidi"/>
          <w:sz w:val="24"/>
          <w:szCs w:val="24"/>
          <w:lang w:val="fr-FR"/>
        </w:rPr>
        <w:t xml:space="preserve"> </w:t>
      </w:r>
      <w:r w:rsidRPr="009631CC">
        <w:rPr>
          <w:rFonts w:asciiTheme="majorBidi" w:hAnsiTheme="majorBidi" w:cstheme="majorBidi"/>
          <w:sz w:val="24"/>
          <w:szCs w:val="24"/>
          <w:lang w:val="fr-FR"/>
        </w:rPr>
        <w:t>industriel est de former un citoyen autonome et un apprenant responsable, capable d’initiative et d’adaptation.</w:t>
      </w:r>
      <w:r w:rsidR="00BF5CA4" w:rsidRPr="009631CC">
        <w:rPr>
          <w:rFonts w:asciiTheme="majorBidi" w:hAnsiTheme="majorBidi" w:cstheme="majorBidi"/>
          <w:sz w:val="24"/>
          <w:szCs w:val="24"/>
          <w:lang w:val="fr-FR"/>
        </w:rPr>
        <w:t xml:space="preserve"> </w:t>
      </w:r>
      <w:r w:rsidRPr="009631CC">
        <w:rPr>
          <w:rFonts w:asciiTheme="majorBidi" w:hAnsiTheme="majorBidi" w:cstheme="majorBidi"/>
          <w:sz w:val="24"/>
          <w:szCs w:val="24"/>
          <w:lang w:val="fr-FR"/>
        </w:rPr>
        <w:t xml:space="preserve">Les </w:t>
      </w:r>
      <w:r w:rsidR="00BF5CA4" w:rsidRPr="009631CC">
        <w:rPr>
          <w:rFonts w:asciiTheme="majorBidi" w:hAnsiTheme="majorBidi" w:cstheme="majorBidi"/>
          <w:sz w:val="24"/>
          <w:szCs w:val="24"/>
          <w:lang w:val="fr-FR"/>
        </w:rPr>
        <w:t>quatre</w:t>
      </w:r>
      <w:r w:rsidRPr="009631CC">
        <w:rPr>
          <w:rFonts w:asciiTheme="majorBidi" w:hAnsiTheme="majorBidi" w:cstheme="majorBidi"/>
          <w:sz w:val="24"/>
          <w:szCs w:val="24"/>
          <w:lang w:val="fr-FR"/>
        </w:rPr>
        <w:t xml:space="preserve"> compétences (compréhension orale, compréhension écrite, expression orale, expression écrite) visées par l’enseignement du français sont travaillées à partir des savoir-faire mentionnées au programme de chaque année d’enseignement de façon articulée et cohérente tout au long de la formation. Pour la clarté de la présentation, les tableaux ci-dessous proposent en regard de chaque objet d’étude des compétences, des savoir-faire et des attitudes.</w:t>
      </w:r>
    </w:p>
    <w:p w:rsidR="00A67D47" w:rsidRPr="009631CC" w:rsidRDefault="00A67D47" w:rsidP="00BF5CA4">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9631CC">
        <w:rPr>
          <w:rFonts w:asciiTheme="majorBidi" w:hAnsiTheme="majorBidi" w:cstheme="majorBidi"/>
          <w:b/>
          <w:bCs/>
          <w:sz w:val="24"/>
          <w:szCs w:val="24"/>
          <w:lang w:val="fr-FR"/>
        </w:rPr>
        <w:t>Approche :</w:t>
      </w:r>
    </w:p>
    <w:p w:rsidR="002F1465" w:rsidRDefault="00800981" w:rsidP="004D059E">
      <w:pPr>
        <w:pStyle w:val="Bodytext21"/>
        <w:shd w:val="clear" w:color="auto" w:fill="auto"/>
        <w:spacing w:before="0" w:line="276" w:lineRule="auto"/>
        <w:rPr>
          <w:rFonts w:asciiTheme="majorBidi" w:hAnsiTheme="majorBidi" w:cstheme="majorBidi"/>
          <w:sz w:val="24"/>
          <w:szCs w:val="24"/>
          <w:lang w:val="fr-FR"/>
        </w:rPr>
      </w:pPr>
      <w:r>
        <w:rPr>
          <w:rFonts w:asciiTheme="majorBidi" w:hAnsiTheme="majorBidi" w:cstheme="majorBidi"/>
          <w:sz w:val="24"/>
          <w:szCs w:val="24"/>
          <w:lang w:val="fr-FR"/>
        </w:rPr>
        <w:t xml:space="preserve">L’approche adoptée est l’approche par compétences qui prend en compte </w:t>
      </w:r>
      <w:r w:rsidRPr="009631CC">
        <w:rPr>
          <w:rFonts w:asciiTheme="majorBidi" w:hAnsiTheme="majorBidi" w:cstheme="majorBidi"/>
          <w:sz w:val="24"/>
          <w:szCs w:val="24"/>
          <w:lang w:val="fr-FR"/>
        </w:rPr>
        <w:t>l’aspect linguistique de l’apprentissage et s’appuie sur un contenue solide</w:t>
      </w:r>
      <w:r>
        <w:rPr>
          <w:rFonts w:asciiTheme="majorBidi" w:hAnsiTheme="majorBidi" w:cstheme="majorBidi"/>
          <w:sz w:val="24"/>
          <w:szCs w:val="24"/>
          <w:lang w:val="fr-FR"/>
        </w:rPr>
        <w:t xml:space="preserve">. </w:t>
      </w:r>
      <w:r w:rsidR="00A67D47" w:rsidRPr="009631CC">
        <w:rPr>
          <w:rFonts w:asciiTheme="majorBidi" w:hAnsiTheme="majorBidi" w:cstheme="majorBidi"/>
          <w:sz w:val="24"/>
          <w:szCs w:val="24"/>
          <w:lang w:val="fr-FR"/>
        </w:rPr>
        <w:t>Ce programme est destiné aux apprenants d</w:t>
      </w:r>
      <w:r w:rsidR="004D059E" w:rsidRPr="00CD4433">
        <w:rPr>
          <w:rFonts w:asciiTheme="majorBidi" w:hAnsiTheme="majorBidi" w:cstheme="majorBidi"/>
          <w:sz w:val="24"/>
          <w:szCs w:val="24"/>
          <w:lang w:val="fr-FR"/>
        </w:rPr>
        <w:t>u</w:t>
      </w:r>
      <w:r w:rsidR="00A67D47" w:rsidRPr="009631CC">
        <w:rPr>
          <w:rFonts w:asciiTheme="majorBidi" w:hAnsiTheme="majorBidi" w:cstheme="majorBidi"/>
          <w:sz w:val="24"/>
          <w:szCs w:val="24"/>
          <w:lang w:val="fr-FR"/>
        </w:rPr>
        <w:t xml:space="preserve"> br</w:t>
      </w:r>
      <w:r>
        <w:rPr>
          <w:rFonts w:asciiTheme="majorBidi" w:hAnsiTheme="majorBidi" w:cstheme="majorBidi"/>
          <w:sz w:val="24"/>
          <w:szCs w:val="24"/>
          <w:lang w:val="fr-FR"/>
        </w:rPr>
        <w:t>evet</w:t>
      </w:r>
      <w:r w:rsidR="00A67D47" w:rsidRPr="009631CC">
        <w:rPr>
          <w:rFonts w:asciiTheme="majorBidi" w:hAnsiTheme="majorBidi" w:cstheme="majorBidi"/>
          <w:sz w:val="24"/>
          <w:szCs w:val="24"/>
          <w:lang w:val="fr-FR"/>
        </w:rPr>
        <w:t xml:space="preserve"> </w:t>
      </w:r>
      <w:r>
        <w:rPr>
          <w:rFonts w:asciiTheme="majorBidi" w:hAnsiTheme="majorBidi" w:cstheme="majorBidi"/>
          <w:sz w:val="24"/>
          <w:szCs w:val="24"/>
          <w:lang w:val="fr-FR"/>
        </w:rPr>
        <w:t>professionnel</w:t>
      </w:r>
      <w:r w:rsidR="00A67D47" w:rsidRPr="009631CC">
        <w:rPr>
          <w:rFonts w:asciiTheme="majorBidi" w:hAnsiTheme="majorBidi" w:cstheme="majorBidi"/>
          <w:sz w:val="24"/>
          <w:szCs w:val="24"/>
          <w:lang w:val="fr-FR"/>
        </w:rPr>
        <w:t xml:space="preserve">. </w:t>
      </w:r>
      <w:r>
        <w:rPr>
          <w:rFonts w:asciiTheme="majorBidi" w:hAnsiTheme="majorBidi" w:cstheme="majorBidi"/>
          <w:sz w:val="24"/>
          <w:szCs w:val="24"/>
          <w:lang w:val="fr-FR"/>
        </w:rPr>
        <w:t xml:space="preserve">Il </w:t>
      </w:r>
      <w:r w:rsidR="00A67D47" w:rsidRPr="009631CC">
        <w:rPr>
          <w:rFonts w:asciiTheme="majorBidi" w:hAnsiTheme="majorBidi" w:cstheme="majorBidi"/>
          <w:sz w:val="24"/>
          <w:szCs w:val="24"/>
          <w:lang w:val="fr-FR"/>
        </w:rPr>
        <w:t>adopte une approche qui prend en compte l’aspect linguistique de l’apprentissage et s’appuie sur un contenue solide. Il permet aux apprenants de s’approprier en toute autonomie des méthodes de raisonnement nettement logique, des connaissances et des comportements culturels requis à la vie, au travail au Liban et à l’ouverture sur le monde étranger.</w:t>
      </w:r>
    </w:p>
    <w:p w:rsidR="00A67D47" w:rsidRDefault="00A67D47" w:rsidP="002F1465">
      <w:pPr>
        <w:pStyle w:val="Bodytext21"/>
        <w:shd w:val="clear" w:color="auto" w:fill="auto"/>
        <w:spacing w:before="0"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Ce programme est conçu en prenant en considération les directives générales du plan de redressement pédagogique dans les écoles et les instituts techniques, les pré-requis des apprenants et les fonctions qu’ils auront à accompagner (d’abord en stage dans l’usine puis dans l’exercice de leur profession plus tard) ainsi que les nouvelles technologies qui développent actuellement une nouvelle ingénierie de connaissances.</w:t>
      </w:r>
    </w:p>
    <w:p w:rsidR="002E32D7" w:rsidRDefault="002E32D7" w:rsidP="00BF5CA4">
      <w:pPr>
        <w:pStyle w:val="Bodytext21"/>
        <w:shd w:val="clear" w:color="auto" w:fill="auto"/>
        <w:spacing w:before="0" w:line="276" w:lineRule="auto"/>
        <w:jc w:val="left"/>
        <w:rPr>
          <w:rFonts w:asciiTheme="majorBidi" w:hAnsiTheme="majorBidi" w:cstheme="majorBidi"/>
          <w:sz w:val="24"/>
          <w:szCs w:val="24"/>
          <w:lang w:val="fr-FR"/>
        </w:rPr>
      </w:pPr>
    </w:p>
    <w:p w:rsidR="00A67D47" w:rsidRPr="009631CC" w:rsidRDefault="00A67D47" w:rsidP="00A67D47">
      <w:pPr>
        <w:pStyle w:val="Bodytext21"/>
        <w:shd w:val="clear" w:color="auto" w:fill="auto"/>
        <w:spacing w:before="0" w:after="653"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En effet, l’intégration de l’outil multimédia comme support pédagogique motivant et attrayant crée un bouleversement dans l’organisation classique de la classe. Elle la rend un lieu d’échange, d’interaction et de créativité.</w:t>
      </w:r>
    </w:p>
    <w:p w:rsidR="00A67D47" w:rsidRDefault="00A67D47" w:rsidP="002E32D7">
      <w:pPr>
        <w:pStyle w:val="Bodytext21"/>
        <w:shd w:val="clear" w:color="auto" w:fill="auto"/>
        <w:spacing w:before="0" w:line="276" w:lineRule="auto"/>
        <w:rPr>
          <w:rFonts w:asciiTheme="majorBidi" w:hAnsiTheme="majorBidi" w:cstheme="majorBidi"/>
          <w:sz w:val="24"/>
          <w:szCs w:val="24"/>
          <w:rtl/>
          <w:lang w:val="fr-FR"/>
        </w:rPr>
      </w:pPr>
      <w:r w:rsidRPr="009631CC">
        <w:rPr>
          <w:rFonts w:asciiTheme="majorBidi" w:hAnsiTheme="majorBidi" w:cstheme="majorBidi"/>
          <w:sz w:val="24"/>
          <w:szCs w:val="24"/>
          <w:lang w:val="fr-FR"/>
        </w:rPr>
        <w:lastRenderedPageBreak/>
        <w:t xml:space="preserve">Au terme de ce cursus, l’apprenant sera capable de maitriser des compétences et des savoir-faire pédagogiques, linguistiques, culturels et civiques. Chaque compétence peut-être traitée séparément ; ce qui laisse à l’enseignant de langue française une autonomie dans le choix des objectifs linguistiques. Elle permet d’atteindre des savoir-faire précis et évalués et </w:t>
      </w:r>
      <w:r w:rsidRPr="009631CC">
        <w:rPr>
          <w:rStyle w:val="Bodytext23"/>
          <w:rFonts w:asciiTheme="majorBidi" w:hAnsiTheme="majorBidi" w:cstheme="majorBidi"/>
          <w:sz w:val="24"/>
          <w:szCs w:val="24"/>
        </w:rPr>
        <w:t>d’intégrer les acquis</w:t>
      </w:r>
      <w:r w:rsidRPr="009631CC">
        <w:rPr>
          <w:rFonts w:asciiTheme="majorBidi" w:hAnsiTheme="majorBidi" w:cstheme="majorBidi"/>
          <w:sz w:val="24"/>
          <w:szCs w:val="24"/>
          <w:lang w:val="fr-FR"/>
        </w:rPr>
        <w:t xml:space="preserve"> à travers un apprentissage progressif (par étapes). Chaque étape contient des tâches et des activités orales et écrites qui permett</w:t>
      </w:r>
      <w:r w:rsidR="002E32D7">
        <w:rPr>
          <w:rFonts w:asciiTheme="majorBidi" w:hAnsiTheme="majorBidi" w:cstheme="majorBidi"/>
          <w:sz w:val="24"/>
          <w:szCs w:val="24"/>
          <w:lang w:val="fr-FR"/>
        </w:rPr>
        <w:t>ai</w:t>
      </w:r>
      <w:r w:rsidRPr="009631CC">
        <w:rPr>
          <w:rFonts w:asciiTheme="majorBidi" w:hAnsiTheme="majorBidi" w:cstheme="majorBidi"/>
          <w:sz w:val="24"/>
          <w:szCs w:val="24"/>
          <w:lang w:val="fr-FR"/>
        </w:rPr>
        <w:t>t de varier les conditions et les modes d’apprentissage et d’en diversifier les stratégies.</w:t>
      </w:r>
    </w:p>
    <w:p w:rsidR="0097786E" w:rsidRPr="009631CC" w:rsidRDefault="0097786E" w:rsidP="00A67D47">
      <w:pPr>
        <w:pStyle w:val="Bodytext21"/>
        <w:shd w:val="clear" w:color="auto" w:fill="auto"/>
        <w:spacing w:before="0" w:line="276" w:lineRule="auto"/>
        <w:rPr>
          <w:rFonts w:asciiTheme="majorBidi" w:hAnsiTheme="majorBidi" w:cstheme="majorBidi"/>
          <w:sz w:val="24"/>
          <w:szCs w:val="24"/>
          <w:lang w:val="fr-FR"/>
        </w:rPr>
      </w:pPr>
    </w:p>
    <w:p w:rsidR="00A67D47" w:rsidRPr="009631CC" w:rsidRDefault="00A67D47" w:rsidP="00CD4433">
      <w:pPr>
        <w:pStyle w:val="Bodytext21"/>
        <w:shd w:val="clear" w:color="auto" w:fill="auto"/>
        <w:spacing w:before="0" w:after="196"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 xml:space="preserve">Ce cursus est réparti sur </w:t>
      </w:r>
      <w:r w:rsidR="002E32D7">
        <w:rPr>
          <w:rFonts w:asciiTheme="majorBidi" w:hAnsiTheme="majorBidi" w:cstheme="majorBidi"/>
          <w:sz w:val="24"/>
          <w:szCs w:val="24"/>
          <w:lang w:val="fr-FR"/>
        </w:rPr>
        <w:t>deux</w:t>
      </w:r>
      <w:r w:rsidRPr="009631CC">
        <w:rPr>
          <w:rFonts w:asciiTheme="majorBidi" w:hAnsiTheme="majorBidi" w:cstheme="majorBidi"/>
          <w:sz w:val="24"/>
          <w:szCs w:val="24"/>
          <w:lang w:val="fr-FR"/>
        </w:rPr>
        <w:t xml:space="preserve"> ans</w:t>
      </w:r>
      <w:r w:rsidR="002E32D7">
        <w:rPr>
          <w:rFonts w:asciiTheme="majorBidi" w:hAnsiTheme="majorBidi" w:cstheme="majorBidi"/>
          <w:sz w:val="24"/>
          <w:szCs w:val="24"/>
          <w:lang w:val="fr-FR"/>
        </w:rPr>
        <w:t xml:space="preserve"> en raison de </w:t>
      </w:r>
      <w:r w:rsidR="00CD4433">
        <w:rPr>
          <w:rFonts w:asciiTheme="majorBidi" w:hAnsiTheme="majorBidi" w:cstheme="majorBidi"/>
          <w:sz w:val="24"/>
          <w:szCs w:val="24"/>
          <w:lang w:val="fr-FR"/>
        </w:rPr>
        <w:t>deux</w:t>
      </w:r>
      <w:r w:rsidR="002E32D7">
        <w:rPr>
          <w:rFonts w:asciiTheme="majorBidi" w:hAnsiTheme="majorBidi" w:cstheme="majorBidi"/>
          <w:sz w:val="24"/>
          <w:szCs w:val="24"/>
          <w:lang w:val="fr-FR"/>
        </w:rPr>
        <w:t xml:space="preserve"> périodes par semaine</w:t>
      </w:r>
      <w:r w:rsidRPr="009631CC">
        <w:rPr>
          <w:rFonts w:asciiTheme="majorBidi" w:hAnsiTheme="majorBidi" w:cstheme="majorBidi"/>
          <w:sz w:val="24"/>
          <w:szCs w:val="24"/>
          <w:lang w:val="fr-FR"/>
        </w:rPr>
        <w:t xml:space="preserve">. Il vise à la fois, la sensibilité et l’enrichissement des savoir- faire communicatifs et techniques acquis. Les enseignants devraient mobiliser des moyens propres pour assurer la transmission et l’appropriation des outils linguistiques. Ils devraient mettre en œuvre des stratégies performantes (c’est-à-dire qu’ils sélectionnent des techniques d’animation, les organisent pour atteindre une compétence particulière). Ils devraient aussi recourir à des supports courts et attrayants, variés et faciles à utiliser (sonores, audiovisuels, informatiques, illustres, écrits) pour entrainer les apprenants de façon récurrente à la compréhension orale et écrite </w:t>
      </w:r>
      <w:r w:rsidRPr="009631CC">
        <w:rPr>
          <w:rStyle w:val="Bodytext23"/>
          <w:rFonts w:asciiTheme="majorBidi" w:hAnsiTheme="majorBidi" w:cstheme="majorBidi"/>
          <w:sz w:val="24"/>
          <w:szCs w:val="24"/>
        </w:rPr>
        <w:t xml:space="preserve">en interaction et </w:t>
      </w:r>
      <w:r w:rsidR="002E32D7">
        <w:rPr>
          <w:rStyle w:val="Bodytext23"/>
          <w:rFonts w:asciiTheme="majorBidi" w:hAnsiTheme="majorBidi" w:cstheme="majorBidi"/>
          <w:sz w:val="24"/>
          <w:szCs w:val="24"/>
        </w:rPr>
        <w:t>en</w:t>
      </w:r>
      <w:r w:rsidRPr="009631CC">
        <w:rPr>
          <w:rStyle w:val="Bodytext23"/>
          <w:rFonts w:asciiTheme="majorBidi" w:hAnsiTheme="majorBidi" w:cstheme="majorBidi"/>
          <w:sz w:val="24"/>
          <w:szCs w:val="24"/>
        </w:rPr>
        <w:t xml:space="preserve"> continu.</w:t>
      </w:r>
      <w:r w:rsidRPr="009631CC">
        <w:rPr>
          <w:rFonts w:asciiTheme="majorBidi" w:hAnsiTheme="majorBidi" w:cstheme="majorBidi"/>
          <w:sz w:val="24"/>
          <w:szCs w:val="24"/>
          <w:lang w:val="fr-FR"/>
        </w:rPr>
        <w:t xml:space="preserve"> Ces supports permettront à chacun de progresser à son rythme en s’entrainant individuellement en fonction de ses besoins. Ainsi l’apprentissage sera actif et l’apprenant prendra des initiatives. Il sera capable de faire face aux situations de communication les plus diverses, de construire son propre projet, de le mener en toute autonomie, de participer à un travail de groupe.</w:t>
      </w:r>
    </w:p>
    <w:p w:rsidR="00A67D47" w:rsidRPr="009631CC" w:rsidRDefault="00A67D47" w:rsidP="00CC78D0">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9631CC">
        <w:rPr>
          <w:rFonts w:asciiTheme="majorBidi" w:hAnsiTheme="majorBidi" w:cstheme="majorBidi"/>
          <w:b/>
          <w:bCs/>
          <w:sz w:val="24"/>
          <w:szCs w:val="24"/>
          <w:lang w:val="fr-FR"/>
        </w:rPr>
        <w:t>Évaluation</w:t>
      </w:r>
    </w:p>
    <w:p w:rsidR="00A67D47" w:rsidRPr="009631CC" w:rsidRDefault="0097786E" w:rsidP="002E32D7">
      <w:pPr>
        <w:pStyle w:val="Bodytext21"/>
        <w:shd w:val="clear" w:color="auto" w:fill="auto"/>
        <w:spacing w:before="0" w:line="276" w:lineRule="auto"/>
        <w:rPr>
          <w:rFonts w:asciiTheme="majorBidi" w:hAnsiTheme="majorBidi" w:cstheme="majorBidi"/>
          <w:sz w:val="24"/>
          <w:szCs w:val="24"/>
          <w:lang w:val="fr-FR"/>
        </w:rPr>
      </w:pPr>
      <w:r>
        <w:rPr>
          <w:rFonts w:asciiTheme="majorBidi" w:hAnsiTheme="majorBidi" w:cstheme="majorBidi"/>
          <w:sz w:val="24"/>
          <w:szCs w:val="24"/>
          <w:lang w:val="fr-FR"/>
        </w:rPr>
        <w:t xml:space="preserve">Pour apprécier le progrès de l’apprenant, l’enseignant doit envisager une approche souple, revoir sa stratégie d’enseignement, s’organiser en fonction du temps et élaborer des grilles d’évaluation spécifique </w:t>
      </w:r>
      <w:r w:rsidR="002E32D7">
        <w:rPr>
          <w:rFonts w:asciiTheme="majorBidi" w:hAnsiTheme="majorBidi" w:cstheme="majorBidi"/>
          <w:sz w:val="24"/>
          <w:szCs w:val="24"/>
          <w:lang w:val="fr-FR"/>
        </w:rPr>
        <w:t>à</w:t>
      </w:r>
      <w:r>
        <w:rPr>
          <w:rFonts w:asciiTheme="majorBidi" w:hAnsiTheme="majorBidi" w:cstheme="majorBidi"/>
          <w:sz w:val="24"/>
          <w:szCs w:val="24"/>
          <w:lang w:val="fr-FR"/>
        </w:rPr>
        <w:t xml:space="preserve"> chaque activité et </w:t>
      </w:r>
      <w:r w:rsidR="002E32D7">
        <w:rPr>
          <w:rFonts w:asciiTheme="majorBidi" w:hAnsiTheme="majorBidi" w:cstheme="majorBidi"/>
          <w:sz w:val="24"/>
          <w:szCs w:val="24"/>
          <w:lang w:val="fr-FR"/>
        </w:rPr>
        <w:t>à</w:t>
      </w:r>
      <w:r>
        <w:rPr>
          <w:rFonts w:asciiTheme="majorBidi" w:hAnsiTheme="majorBidi" w:cstheme="majorBidi"/>
          <w:sz w:val="24"/>
          <w:szCs w:val="24"/>
          <w:lang w:val="fr-FR"/>
        </w:rPr>
        <w:t xml:space="preserve"> chaque objectif.</w:t>
      </w:r>
    </w:p>
    <w:p w:rsidR="009631CC" w:rsidRPr="009631CC" w:rsidRDefault="009631CC" w:rsidP="00A67D47">
      <w:pPr>
        <w:pStyle w:val="Bodytext21"/>
        <w:shd w:val="clear" w:color="auto" w:fill="auto"/>
        <w:spacing w:before="0" w:line="276" w:lineRule="auto"/>
        <w:rPr>
          <w:rFonts w:asciiTheme="majorBidi" w:hAnsiTheme="majorBidi" w:cstheme="majorBidi"/>
          <w:sz w:val="24"/>
          <w:szCs w:val="24"/>
          <w:lang w:val="fr-FR"/>
        </w:rPr>
      </w:pPr>
    </w:p>
    <w:p w:rsidR="009631CC" w:rsidRPr="009631CC" w:rsidRDefault="009631CC" w:rsidP="00A67D47">
      <w:pPr>
        <w:pStyle w:val="Bodytext21"/>
        <w:shd w:val="clear" w:color="auto" w:fill="auto"/>
        <w:spacing w:before="0" w:line="276" w:lineRule="auto"/>
        <w:rPr>
          <w:rFonts w:asciiTheme="majorBidi" w:hAnsiTheme="majorBidi" w:cstheme="majorBidi"/>
          <w:sz w:val="24"/>
          <w:szCs w:val="24"/>
          <w:lang w:val="fr-FR"/>
        </w:rPr>
      </w:pPr>
    </w:p>
    <w:p w:rsidR="00A67D47" w:rsidRPr="009631CC" w:rsidRDefault="00A67D47" w:rsidP="00CC78D0">
      <w:pPr>
        <w:pStyle w:val="Bodytext21"/>
        <w:numPr>
          <w:ilvl w:val="0"/>
          <w:numId w:val="10"/>
        </w:numPr>
        <w:shd w:val="clear" w:color="auto" w:fill="auto"/>
        <w:spacing w:before="0" w:after="184" w:line="276" w:lineRule="auto"/>
        <w:rPr>
          <w:rFonts w:asciiTheme="majorBidi" w:hAnsiTheme="majorBidi" w:cstheme="majorBidi"/>
          <w:b/>
          <w:bCs/>
          <w:sz w:val="24"/>
          <w:szCs w:val="24"/>
          <w:lang w:val="fr-FR"/>
        </w:rPr>
      </w:pPr>
      <w:r w:rsidRPr="009631CC">
        <w:rPr>
          <w:rFonts w:asciiTheme="majorBidi" w:hAnsiTheme="majorBidi" w:cstheme="majorBidi"/>
          <w:b/>
          <w:bCs/>
          <w:sz w:val="24"/>
          <w:szCs w:val="24"/>
          <w:lang w:val="fr-FR"/>
        </w:rPr>
        <w:t>Description du métier</w:t>
      </w:r>
    </w:p>
    <w:p w:rsidR="00A67D47" w:rsidRPr="009631CC" w:rsidRDefault="00A67D47" w:rsidP="00CC78D0">
      <w:pPr>
        <w:pStyle w:val="Bodytext21"/>
        <w:shd w:val="clear" w:color="auto" w:fill="auto"/>
        <w:spacing w:before="0" w:after="182" w:line="276" w:lineRule="auto"/>
        <w:rPr>
          <w:rFonts w:asciiTheme="majorBidi" w:hAnsiTheme="majorBidi" w:cstheme="majorBidi"/>
          <w:sz w:val="24"/>
          <w:szCs w:val="24"/>
          <w:lang w:val="fr-FR"/>
        </w:rPr>
      </w:pPr>
      <w:r w:rsidRPr="009631CC">
        <w:rPr>
          <w:rFonts w:asciiTheme="majorBidi" w:hAnsiTheme="majorBidi" w:cstheme="majorBidi"/>
          <w:sz w:val="24"/>
          <w:szCs w:val="24"/>
          <w:lang w:val="fr-FR"/>
        </w:rPr>
        <w:t>Au te</w:t>
      </w:r>
      <w:r w:rsidR="00CC78D0" w:rsidRPr="009631CC">
        <w:rPr>
          <w:rFonts w:asciiTheme="majorBidi" w:hAnsiTheme="majorBidi" w:cstheme="majorBidi"/>
          <w:sz w:val="24"/>
          <w:szCs w:val="24"/>
          <w:lang w:val="fr-FR"/>
        </w:rPr>
        <w:t>rm</w:t>
      </w:r>
      <w:r w:rsidRPr="009631CC">
        <w:rPr>
          <w:rFonts w:asciiTheme="majorBidi" w:hAnsiTheme="majorBidi" w:cstheme="majorBidi"/>
          <w:sz w:val="24"/>
          <w:szCs w:val="24"/>
          <w:lang w:val="fr-FR"/>
        </w:rPr>
        <w:t>e de la première année, l’apprenant sera capable d’aborder quelqu’un et de se plier aux no</w:t>
      </w:r>
      <w:r w:rsidR="00CC78D0" w:rsidRPr="009631CC">
        <w:rPr>
          <w:rFonts w:asciiTheme="majorBidi" w:hAnsiTheme="majorBidi" w:cstheme="majorBidi"/>
          <w:sz w:val="24"/>
          <w:szCs w:val="24"/>
          <w:lang w:val="fr-FR"/>
        </w:rPr>
        <w:t>rm</w:t>
      </w:r>
      <w:r w:rsidRPr="009631CC">
        <w:rPr>
          <w:rFonts w:asciiTheme="majorBidi" w:hAnsiTheme="majorBidi" w:cstheme="majorBidi"/>
          <w:sz w:val="24"/>
          <w:szCs w:val="24"/>
          <w:lang w:val="fr-FR"/>
        </w:rPr>
        <w:t xml:space="preserve">es de la salutation et de la présentation, il respectera minutieusement les consignes et prendra judicieusement des mesures de prévention et de protection lors de sa </w:t>
      </w:r>
      <w:r w:rsidR="00CC78D0" w:rsidRPr="009631CC">
        <w:rPr>
          <w:rFonts w:asciiTheme="majorBidi" w:hAnsiTheme="majorBidi" w:cstheme="majorBidi"/>
          <w:sz w:val="24"/>
          <w:szCs w:val="24"/>
          <w:lang w:val="fr-FR"/>
        </w:rPr>
        <w:t>formation</w:t>
      </w:r>
      <w:r w:rsidRPr="009631CC">
        <w:rPr>
          <w:rFonts w:asciiTheme="majorBidi" w:hAnsiTheme="majorBidi" w:cstheme="majorBidi"/>
          <w:sz w:val="24"/>
          <w:szCs w:val="24"/>
          <w:lang w:val="fr-FR"/>
        </w:rPr>
        <w:t xml:space="preserve"> et son travail.</w:t>
      </w:r>
    </w:p>
    <w:p w:rsidR="009631CC" w:rsidRPr="009631CC"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9631CC" w:rsidRPr="009631CC"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9631CC" w:rsidRDefault="009631CC"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p w:rsidR="002E32D7" w:rsidRDefault="002E32D7" w:rsidP="00CC78D0">
      <w:pPr>
        <w:pStyle w:val="Bodytext21"/>
        <w:shd w:val="clear" w:color="auto" w:fill="auto"/>
        <w:spacing w:before="0" w:line="276" w:lineRule="auto"/>
        <w:jc w:val="left"/>
        <w:rPr>
          <w:rFonts w:asciiTheme="majorBidi" w:hAnsiTheme="majorBidi" w:cstheme="majorBidi"/>
          <w:sz w:val="24"/>
          <w:szCs w:val="24"/>
          <w:lang w:val="fr-FR"/>
        </w:rPr>
      </w:pPr>
    </w:p>
    <w:tbl>
      <w:tblPr>
        <w:tblStyle w:val="TableGrid"/>
        <w:tblW w:w="10350" w:type="dxa"/>
        <w:tblInd w:w="-342" w:type="dxa"/>
        <w:tblLayout w:type="fixed"/>
        <w:tblLook w:val="04A0"/>
      </w:tblPr>
      <w:tblGrid>
        <w:gridCol w:w="540"/>
        <w:gridCol w:w="1890"/>
        <w:gridCol w:w="4950"/>
        <w:gridCol w:w="2970"/>
      </w:tblGrid>
      <w:tr w:rsidR="007C47C1" w:rsidRPr="009631CC" w:rsidTr="0047174D">
        <w:trPr>
          <w:trHeight w:val="440"/>
        </w:trPr>
        <w:tc>
          <w:tcPr>
            <w:tcW w:w="540" w:type="dxa"/>
            <w:shd w:val="clear" w:color="auto" w:fill="D9D9D9" w:themeFill="background1" w:themeFillShade="D9"/>
            <w:vAlign w:val="center"/>
          </w:tcPr>
          <w:p w:rsidR="007C47C1" w:rsidRPr="00FD7CF9"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FD7CF9">
              <w:rPr>
                <w:rFonts w:asciiTheme="majorBidi" w:hAnsiTheme="majorBidi" w:cstheme="majorBidi"/>
                <w:b/>
                <w:bCs/>
                <w:sz w:val="28"/>
                <w:szCs w:val="28"/>
                <w:lang w:val="fr-FR"/>
              </w:rPr>
              <w:lastRenderedPageBreak/>
              <w:t>#</w:t>
            </w:r>
          </w:p>
        </w:tc>
        <w:tc>
          <w:tcPr>
            <w:tcW w:w="1890" w:type="dxa"/>
            <w:shd w:val="clear" w:color="auto" w:fill="D9D9D9" w:themeFill="background1" w:themeFillShade="D9"/>
            <w:vAlign w:val="center"/>
          </w:tcPr>
          <w:p w:rsidR="007C47C1" w:rsidRPr="00FD7CF9"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FD7CF9">
              <w:rPr>
                <w:rFonts w:asciiTheme="majorBidi" w:hAnsiTheme="majorBidi" w:cstheme="majorBidi"/>
                <w:b/>
                <w:bCs/>
                <w:sz w:val="28"/>
                <w:szCs w:val="28"/>
                <w:lang w:val="fr-FR"/>
              </w:rPr>
              <w:t>Compétences</w:t>
            </w:r>
          </w:p>
        </w:tc>
        <w:tc>
          <w:tcPr>
            <w:tcW w:w="4950" w:type="dxa"/>
            <w:shd w:val="clear" w:color="auto" w:fill="D9D9D9" w:themeFill="background1" w:themeFillShade="D9"/>
            <w:vAlign w:val="center"/>
          </w:tcPr>
          <w:p w:rsidR="007C47C1" w:rsidRPr="00FD7CF9"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FD7CF9">
              <w:rPr>
                <w:rFonts w:asciiTheme="majorBidi" w:hAnsiTheme="majorBidi" w:cstheme="majorBidi"/>
                <w:b/>
                <w:bCs/>
                <w:sz w:val="28"/>
                <w:szCs w:val="28"/>
                <w:lang w:val="fr-FR"/>
              </w:rPr>
              <w:t>Savoir – Faire</w:t>
            </w:r>
          </w:p>
        </w:tc>
        <w:tc>
          <w:tcPr>
            <w:tcW w:w="2970" w:type="dxa"/>
            <w:shd w:val="clear" w:color="auto" w:fill="D9D9D9" w:themeFill="background1" w:themeFillShade="D9"/>
            <w:vAlign w:val="center"/>
          </w:tcPr>
          <w:p w:rsidR="007C47C1" w:rsidRPr="00FD7CF9" w:rsidRDefault="007C47C1" w:rsidP="00FA55C8">
            <w:pPr>
              <w:pStyle w:val="Bodytext21"/>
              <w:shd w:val="clear" w:color="auto" w:fill="auto"/>
              <w:spacing w:before="0" w:line="240" w:lineRule="auto"/>
              <w:jc w:val="center"/>
              <w:rPr>
                <w:rFonts w:asciiTheme="majorBidi" w:hAnsiTheme="majorBidi" w:cstheme="majorBidi"/>
                <w:b/>
                <w:bCs/>
                <w:sz w:val="28"/>
                <w:szCs w:val="28"/>
                <w:lang w:val="fr-FR"/>
              </w:rPr>
            </w:pPr>
            <w:r w:rsidRPr="00FD7CF9">
              <w:rPr>
                <w:rFonts w:asciiTheme="majorBidi" w:hAnsiTheme="majorBidi" w:cstheme="majorBidi"/>
                <w:b/>
                <w:bCs/>
                <w:sz w:val="28"/>
                <w:szCs w:val="28"/>
                <w:lang w:val="fr-FR"/>
              </w:rPr>
              <w:t>Savoir- Etre</w:t>
            </w:r>
            <w:r w:rsidR="00CA797F" w:rsidRPr="00FD7CF9">
              <w:rPr>
                <w:rFonts w:asciiTheme="majorBidi" w:hAnsiTheme="majorBidi" w:cstheme="majorBidi"/>
                <w:b/>
                <w:bCs/>
                <w:sz w:val="28"/>
                <w:szCs w:val="28"/>
                <w:lang w:val="fr-FR"/>
              </w:rPr>
              <w:t xml:space="preserve"> (Attitudes)</w:t>
            </w:r>
          </w:p>
        </w:tc>
      </w:tr>
      <w:tr w:rsidR="00FD7CF9" w:rsidRPr="009631CC" w:rsidTr="0047174D">
        <w:trPr>
          <w:trHeight w:val="350"/>
        </w:trPr>
        <w:tc>
          <w:tcPr>
            <w:tcW w:w="10350" w:type="dxa"/>
            <w:gridSpan w:val="4"/>
            <w:shd w:val="clear" w:color="auto" w:fill="D9D9D9" w:themeFill="background1" w:themeFillShade="D9"/>
            <w:vAlign w:val="center"/>
          </w:tcPr>
          <w:p w:rsidR="00FD7CF9" w:rsidRDefault="00FD7CF9" w:rsidP="00FD7CF9">
            <w:pPr>
              <w:jc w:val="center"/>
            </w:pPr>
            <w:r>
              <w:rPr>
                <w:rFonts w:asciiTheme="majorBidi" w:hAnsiTheme="majorBidi" w:cstheme="majorBidi"/>
                <w:b/>
                <w:bCs/>
                <w:sz w:val="28"/>
                <w:szCs w:val="28"/>
              </w:rPr>
              <w:t>1</w:t>
            </w:r>
            <w:r w:rsidRPr="00FD7CF9">
              <w:rPr>
                <w:rFonts w:asciiTheme="majorBidi" w:hAnsiTheme="majorBidi" w:cstheme="majorBidi"/>
                <w:b/>
                <w:bCs/>
                <w:sz w:val="28"/>
                <w:szCs w:val="28"/>
                <w:vertAlign w:val="superscript"/>
              </w:rPr>
              <w:t>ère</w:t>
            </w:r>
            <w:r>
              <w:rPr>
                <w:rFonts w:asciiTheme="majorBidi" w:hAnsiTheme="majorBidi" w:cstheme="majorBidi"/>
                <w:b/>
                <w:bCs/>
                <w:sz w:val="28"/>
                <w:szCs w:val="28"/>
              </w:rPr>
              <w:t xml:space="preserve"> </w:t>
            </w:r>
            <w:r w:rsidRPr="00670559">
              <w:rPr>
                <w:rFonts w:asciiTheme="majorBidi" w:hAnsiTheme="majorBidi" w:cstheme="majorBidi"/>
                <w:b/>
                <w:bCs/>
                <w:sz w:val="28"/>
                <w:szCs w:val="28"/>
              </w:rPr>
              <w:t>année</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1</w:t>
            </w:r>
          </w:p>
        </w:tc>
        <w:tc>
          <w:tcPr>
            <w:tcW w:w="1890" w:type="dxa"/>
            <w:vAlign w:val="center"/>
          </w:tcPr>
          <w:p w:rsidR="007C47C1" w:rsidRPr="009631CC" w:rsidRDefault="007C2AE8" w:rsidP="00602162">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Aborder quelqu’un</w:t>
            </w:r>
          </w:p>
        </w:tc>
        <w:tc>
          <w:tcPr>
            <w:tcW w:w="4950" w:type="dxa"/>
          </w:tcPr>
          <w:p w:rsidR="00806C96"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Se présenter/ présenter quelqu’un</w:t>
            </w:r>
          </w:p>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Saluer</w:t>
            </w:r>
          </w:p>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Identifier les autres</w:t>
            </w:r>
          </w:p>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Remercier, s’excuser, prendre congé</w:t>
            </w:r>
          </w:p>
          <w:p w:rsidR="002F1465" w:rsidRPr="009631CC"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Présenter quelque chose</w:t>
            </w:r>
          </w:p>
        </w:tc>
        <w:tc>
          <w:tcPr>
            <w:tcW w:w="2970" w:type="dxa"/>
            <w:vAlign w:val="center"/>
          </w:tcPr>
          <w:p w:rsidR="00BE5177"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sociable</w:t>
            </w:r>
          </w:p>
          <w:p w:rsidR="007C2AE8"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diplomate</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2</w:t>
            </w:r>
          </w:p>
        </w:tc>
        <w:tc>
          <w:tcPr>
            <w:tcW w:w="1890" w:type="dxa"/>
            <w:vAlign w:val="center"/>
          </w:tcPr>
          <w:p w:rsidR="00602162" w:rsidRPr="009631CC" w:rsidRDefault="007C2AE8" w:rsidP="00602162">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Inviter, proposer, </w:t>
            </w:r>
            <w:r w:rsidR="002F1465">
              <w:rPr>
                <w:rFonts w:asciiTheme="majorBidi" w:hAnsiTheme="majorBidi" w:cstheme="majorBidi"/>
                <w:sz w:val="24"/>
                <w:szCs w:val="24"/>
                <w:lang w:val="fr-FR"/>
              </w:rPr>
              <w:t>suggérer</w:t>
            </w:r>
          </w:p>
        </w:tc>
        <w:tc>
          <w:tcPr>
            <w:tcW w:w="4950" w:type="dxa"/>
          </w:tcPr>
          <w:p w:rsidR="00F6596D"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Demander poliment quelque chose</w:t>
            </w:r>
          </w:p>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Répondre a une demande</w:t>
            </w:r>
          </w:p>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Inviter quelqu’un</w:t>
            </w:r>
          </w:p>
          <w:p w:rsidR="002F1465" w:rsidRPr="009631CC"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Répondre a une invitation</w:t>
            </w:r>
          </w:p>
        </w:tc>
        <w:tc>
          <w:tcPr>
            <w:tcW w:w="2970" w:type="dxa"/>
            <w:vAlign w:val="center"/>
          </w:tcPr>
          <w:p w:rsidR="007C47C1"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Se </w:t>
            </w:r>
            <w:r w:rsidR="002F1465">
              <w:rPr>
                <w:rFonts w:asciiTheme="majorBidi" w:hAnsiTheme="majorBidi" w:cstheme="majorBidi"/>
                <w:sz w:val="24"/>
                <w:szCs w:val="24"/>
                <w:lang w:val="fr-FR"/>
              </w:rPr>
              <w:t>conformer</w:t>
            </w:r>
            <w:r>
              <w:rPr>
                <w:rFonts w:asciiTheme="majorBidi" w:hAnsiTheme="majorBidi" w:cstheme="majorBidi"/>
                <w:sz w:val="24"/>
                <w:szCs w:val="24"/>
                <w:lang w:val="fr-FR"/>
              </w:rPr>
              <w:t xml:space="preserve"> aux </w:t>
            </w:r>
            <w:r w:rsidR="002F1465">
              <w:rPr>
                <w:rFonts w:asciiTheme="majorBidi" w:hAnsiTheme="majorBidi" w:cstheme="majorBidi"/>
                <w:sz w:val="24"/>
                <w:szCs w:val="24"/>
                <w:lang w:val="fr-FR"/>
              </w:rPr>
              <w:t>règles</w:t>
            </w:r>
            <w:r>
              <w:rPr>
                <w:rFonts w:asciiTheme="majorBidi" w:hAnsiTheme="majorBidi" w:cstheme="majorBidi"/>
                <w:sz w:val="24"/>
                <w:szCs w:val="24"/>
                <w:lang w:val="fr-FR"/>
              </w:rPr>
              <w:t xml:space="preserve"> sociales</w:t>
            </w:r>
          </w:p>
          <w:p w:rsidR="007C2AE8"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Etre </w:t>
            </w:r>
            <w:r w:rsidR="002F1465">
              <w:rPr>
                <w:rFonts w:asciiTheme="majorBidi" w:hAnsiTheme="majorBidi" w:cstheme="majorBidi"/>
                <w:sz w:val="24"/>
                <w:szCs w:val="24"/>
                <w:lang w:val="fr-FR"/>
              </w:rPr>
              <w:t>disponible</w:t>
            </w:r>
          </w:p>
          <w:p w:rsidR="007C2AE8"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respecté</w:t>
            </w:r>
          </w:p>
          <w:p w:rsidR="007C2AE8"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Utiliser les formules de politesse</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3</w:t>
            </w:r>
          </w:p>
        </w:tc>
        <w:tc>
          <w:tcPr>
            <w:tcW w:w="1890" w:type="dxa"/>
            <w:vAlign w:val="center"/>
          </w:tcPr>
          <w:p w:rsidR="007C47C1"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Parler de ses gouts et de ses </w:t>
            </w:r>
            <w:r w:rsidR="002F1465">
              <w:rPr>
                <w:rFonts w:asciiTheme="majorBidi" w:hAnsiTheme="majorBidi" w:cstheme="majorBidi"/>
                <w:sz w:val="24"/>
                <w:szCs w:val="24"/>
                <w:lang w:val="fr-FR"/>
              </w:rPr>
              <w:t>préférences</w:t>
            </w:r>
          </w:p>
        </w:tc>
        <w:tc>
          <w:tcPr>
            <w:tcW w:w="4950" w:type="dxa"/>
          </w:tcPr>
          <w:p w:rsidR="00846E8A" w:rsidRDefault="0020200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Dire ce qu’on aime et ce qu’on n’aime pas</w:t>
            </w:r>
          </w:p>
          <w:p w:rsidR="0020200B" w:rsidRDefault="0020200B" w:rsidP="0020200B">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Donner son accord, Accepter, Indiquer un désaccord, Refuser.</w:t>
            </w:r>
          </w:p>
          <w:p w:rsidR="0020200B" w:rsidRPr="009631CC" w:rsidRDefault="0020200B"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Justifier son choix</w:t>
            </w:r>
          </w:p>
        </w:tc>
        <w:tc>
          <w:tcPr>
            <w:tcW w:w="2970" w:type="dxa"/>
            <w:vAlign w:val="center"/>
          </w:tcPr>
          <w:p w:rsidR="007C47C1" w:rsidRDefault="007C2AE8" w:rsidP="00C028CC">
            <w:pPr>
              <w:pStyle w:val="Bodytext21"/>
              <w:numPr>
                <w:ilvl w:val="0"/>
                <w:numId w:val="11"/>
              </w:numPr>
              <w:shd w:val="clear" w:color="auto" w:fill="auto"/>
              <w:spacing w:before="0" w:line="240" w:lineRule="auto"/>
              <w:ind w:left="162" w:right="-108" w:hanging="162"/>
              <w:jc w:val="left"/>
              <w:rPr>
                <w:rFonts w:asciiTheme="majorBidi" w:hAnsiTheme="majorBidi" w:cstheme="majorBidi"/>
                <w:sz w:val="24"/>
                <w:szCs w:val="24"/>
                <w:lang w:val="fr-FR"/>
              </w:rPr>
            </w:pPr>
            <w:r>
              <w:rPr>
                <w:rFonts w:asciiTheme="majorBidi" w:hAnsiTheme="majorBidi" w:cstheme="majorBidi"/>
                <w:sz w:val="24"/>
                <w:szCs w:val="24"/>
                <w:lang w:val="fr-FR"/>
              </w:rPr>
              <w:t>S’</w:t>
            </w:r>
            <w:r w:rsidR="002F1465">
              <w:rPr>
                <w:rFonts w:asciiTheme="majorBidi" w:hAnsiTheme="majorBidi" w:cstheme="majorBidi"/>
                <w:sz w:val="24"/>
                <w:szCs w:val="24"/>
                <w:lang w:val="fr-FR"/>
              </w:rPr>
              <w:t>intéresser</w:t>
            </w:r>
            <w:r>
              <w:rPr>
                <w:rFonts w:asciiTheme="majorBidi" w:hAnsiTheme="majorBidi" w:cstheme="majorBidi"/>
                <w:sz w:val="24"/>
                <w:szCs w:val="24"/>
                <w:lang w:val="fr-FR"/>
              </w:rPr>
              <w:t xml:space="preserve"> a l’</w:t>
            </w:r>
            <w:r w:rsidR="002F1465">
              <w:rPr>
                <w:rFonts w:asciiTheme="majorBidi" w:hAnsiTheme="majorBidi" w:cstheme="majorBidi"/>
                <w:sz w:val="24"/>
                <w:szCs w:val="24"/>
                <w:lang w:val="fr-FR"/>
              </w:rPr>
              <w:t>expérience</w:t>
            </w:r>
            <w:r>
              <w:rPr>
                <w:rFonts w:asciiTheme="majorBidi" w:hAnsiTheme="majorBidi" w:cstheme="majorBidi"/>
                <w:sz w:val="24"/>
                <w:szCs w:val="24"/>
                <w:lang w:val="fr-FR"/>
              </w:rPr>
              <w:t xml:space="preserve"> d’autrui</w:t>
            </w:r>
          </w:p>
          <w:p w:rsidR="007C2AE8" w:rsidRPr="009631CC" w:rsidRDefault="007C2AE8" w:rsidP="00C028CC">
            <w:pPr>
              <w:pStyle w:val="Bodytext21"/>
              <w:numPr>
                <w:ilvl w:val="0"/>
                <w:numId w:val="11"/>
              </w:numPr>
              <w:shd w:val="clear" w:color="auto" w:fill="auto"/>
              <w:spacing w:before="0" w:line="240" w:lineRule="auto"/>
              <w:ind w:left="162" w:right="-108" w:hanging="162"/>
              <w:jc w:val="left"/>
              <w:rPr>
                <w:rFonts w:asciiTheme="majorBidi" w:hAnsiTheme="majorBidi" w:cstheme="majorBidi"/>
                <w:sz w:val="24"/>
                <w:szCs w:val="24"/>
                <w:lang w:val="fr-FR"/>
              </w:rPr>
            </w:pPr>
            <w:r>
              <w:rPr>
                <w:rFonts w:asciiTheme="majorBidi" w:hAnsiTheme="majorBidi" w:cstheme="majorBidi"/>
                <w:sz w:val="24"/>
                <w:szCs w:val="24"/>
                <w:lang w:val="fr-FR"/>
              </w:rPr>
              <w:t>Etre actif</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4</w:t>
            </w:r>
          </w:p>
        </w:tc>
        <w:tc>
          <w:tcPr>
            <w:tcW w:w="1890" w:type="dxa"/>
            <w:vAlign w:val="center"/>
          </w:tcPr>
          <w:p w:rsidR="007C47C1" w:rsidRPr="009631CC" w:rsidRDefault="002F1465"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Gérer</w:t>
            </w:r>
            <w:r w:rsidR="007C2AE8">
              <w:rPr>
                <w:rFonts w:asciiTheme="majorBidi" w:hAnsiTheme="majorBidi" w:cstheme="majorBidi"/>
                <w:sz w:val="24"/>
                <w:szCs w:val="24"/>
                <w:lang w:val="fr-FR"/>
              </w:rPr>
              <w:t xml:space="preserve"> le quotidien</w:t>
            </w:r>
          </w:p>
        </w:tc>
        <w:tc>
          <w:tcPr>
            <w:tcW w:w="4950" w:type="dxa"/>
          </w:tcPr>
          <w:p w:rsidR="004E5A2C" w:rsidRDefault="00240BB6"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Poser des questions personnelles simples.</w:t>
            </w:r>
          </w:p>
          <w:p w:rsidR="00240BB6" w:rsidRDefault="00240BB6"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Raconter ses activités journalières</w:t>
            </w:r>
          </w:p>
          <w:p w:rsidR="00240BB6" w:rsidRDefault="00240BB6" w:rsidP="00FF4A1F">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Dire comment meubler ses moments de loisir</w:t>
            </w:r>
          </w:p>
          <w:p w:rsidR="00240BB6" w:rsidRPr="009631CC" w:rsidRDefault="00240BB6" w:rsidP="00240BB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Dire/ demander ce qu’on l’on peut faire ou pas : permission, capacité, possibilité</w:t>
            </w:r>
          </w:p>
        </w:tc>
        <w:tc>
          <w:tcPr>
            <w:tcW w:w="2970" w:type="dxa"/>
            <w:vAlign w:val="center"/>
          </w:tcPr>
          <w:p w:rsidR="00C028CC"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Bien </w:t>
            </w:r>
            <w:r w:rsidR="002F1465">
              <w:rPr>
                <w:rFonts w:asciiTheme="majorBidi" w:hAnsiTheme="majorBidi" w:cstheme="majorBidi"/>
                <w:sz w:val="24"/>
                <w:szCs w:val="24"/>
                <w:lang w:val="fr-FR"/>
              </w:rPr>
              <w:t>écouter</w:t>
            </w:r>
            <w:r>
              <w:rPr>
                <w:rFonts w:asciiTheme="majorBidi" w:hAnsiTheme="majorBidi" w:cstheme="majorBidi"/>
                <w:sz w:val="24"/>
                <w:szCs w:val="24"/>
                <w:lang w:val="fr-FR"/>
              </w:rPr>
              <w:t xml:space="preserve"> les questions y </w:t>
            </w:r>
            <w:r w:rsidR="002F1465">
              <w:rPr>
                <w:rFonts w:asciiTheme="majorBidi" w:hAnsiTheme="majorBidi" w:cstheme="majorBidi"/>
                <w:sz w:val="24"/>
                <w:szCs w:val="24"/>
                <w:lang w:val="fr-FR"/>
              </w:rPr>
              <w:t>répondre</w:t>
            </w:r>
            <w:r>
              <w:rPr>
                <w:rFonts w:asciiTheme="majorBidi" w:hAnsiTheme="majorBidi" w:cstheme="majorBidi"/>
                <w:sz w:val="24"/>
                <w:szCs w:val="24"/>
                <w:lang w:val="fr-FR"/>
              </w:rPr>
              <w:t xml:space="preserve"> avec </w:t>
            </w:r>
            <w:r w:rsidR="002F1465">
              <w:rPr>
                <w:rFonts w:asciiTheme="majorBidi" w:hAnsiTheme="majorBidi" w:cstheme="majorBidi"/>
                <w:sz w:val="24"/>
                <w:szCs w:val="24"/>
                <w:lang w:val="fr-FR"/>
              </w:rPr>
              <w:t>préciser</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5</w:t>
            </w:r>
          </w:p>
        </w:tc>
        <w:tc>
          <w:tcPr>
            <w:tcW w:w="1890" w:type="dxa"/>
            <w:vAlign w:val="center"/>
          </w:tcPr>
          <w:p w:rsidR="007C47C1"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S’affirmer</w:t>
            </w:r>
          </w:p>
        </w:tc>
        <w:tc>
          <w:tcPr>
            <w:tcW w:w="4950" w:type="dxa"/>
          </w:tcPr>
          <w:p w:rsidR="003222B5" w:rsidRDefault="00B5055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Exprimer son </w:t>
            </w:r>
            <w:r w:rsidR="004D0176">
              <w:rPr>
                <w:rFonts w:asciiTheme="majorBidi" w:hAnsiTheme="majorBidi" w:cstheme="majorBidi"/>
                <w:sz w:val="24"/>
                <w:szCs w:val="24"/>
                <w:lang w:val="fr-FR"/>
              </w:rPr>
              <w:t>intérêt</w:t>
            </w:r>
            <w:r>
              <w:rPr>
                <w:rFonts w:asciiTheme="majorBidi" w:hAnsiTheme="majorBidi" w:cstheme="majorBidi"/>
                <w:sz w:val="24"/>
                <w:szCs w:val="24"/>
                <w:lang w:val="fr-FR"/>
              </w:rPr>
              <w:t xml:space="preserve"> pour quelqu’un</w:t>
            </w:r>
          </w:p>
          <w:p w:rsidR="00B5055C" w:rsidRDefault="00B5055C"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Exprimer un point de vue, exprimer une certitude</w:t>
            </w:r>
          </w:p>
          <w:p w:rsidR="00B5055C" w:rsidRPr="009631CC" w:rsidRDefault="004D017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Préparer</w:t>
            </w:r>
            <w:r w:rsidR="00B5055C">
              <w:rPr>
                <w:rFonts w:asciiTheme="majorBidi" w:hAnsiTheme="majorBidi" w:cstheme="majorBidi"/>
                <w:sz w:val="24"/>
                <w:szCs w:val="24"/>
                <w:lang w:val="fr-FR"/>
              </w:rPr>
              <w:t xml:space="preserve"> </w:t>
            </w:r>
            <w:r>
              <w:rPr>
                <w:rFonts w:asciiTheme="majorBidi" w:hAnsiTheme="majorBidi" w:cstheme="majorBidi"/>
                <w:sz w:val="24"/>
                <w:szCs w:val="24"/>
                <w:lang w:val="fr-FR"/>
              </w:rPr>
              <w:t>adéquatement</w:t>
            </w:r>
            <w:r w:rsidR="00B5055C">
              <w:rPr>
                <w:rFonts w:asciiTheme="majorBidi" w:hAnsiTheme="majorBidi" w:cstheme="majorBidi"/>
                <w:sz w:val="24"/>
                <w:szCs w:val="24"/>
                <w:lang w:val="fr-FR"/>
              </w:rPr>
              <w:t xml:space="preserve"> un entretien</w:t>
            </w:r>
          </w:p>
        </w:tc>
        <w:tc>
          <w:tcPr>
            <w:tcW w:w="2970" w:type="dxa"/>
            <w:vAlign w:val="center"/>
          </w:tcPr>
          <w:p w:rsidR="007C47C1"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Acquérir</w:t>
            </w:r>
            <w:r w:rsidR="007C2AE8">
              <w:rPr>
                <w:rFonts w:asciiTheme="majorBidi" w:hAnsiTheme="majorBidi" w:cstheme="majorBidi"/>
                <w:sz w:val="24"/>
                <w:szCs w:val="24"/>
                <w:lang w:val="fr-FR"/>
              </w:rPr>
              <w:t xml:space="preserve"> une certaine autonomie</w:t>
            </w:r>
          </w:p>
          <w:p w:rsidR="007C2AE8"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Donner beaucoup de soi</w:t>
            </w:r>
          </w:p>
          <w:p w:rsidR="007C2AE8"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Etre </w:t>
            </w:r>
            <w:r w:rsidR="002F1465">
              <w:rPr>
                <w:rFonts w:asciiTheme="majorBidi" w:hAnsiTheme="majorBidi" w:cstheme="majorBidi"/>
                <w:sz w:val="24"/>
                <w:szCs w:val="24"/>
                <w:lang w:val="fr-FR"/>
              </w:rPr>
              <w:t>réellement</w:t>
            </w:r>
            <w:r>
              <w:rPr>
                <w:rFonts w:asciiTheme="majorBidi" w:hAnsiTheme="majorBidi" w:cstheme="majorBidi"/>
                <w:sz w:val="24"/>
                <w:szCs w:val="24"/>
                <w:lang w:val="fr-FR"/>
              </w:rPr>
              <w:t xml:space="preserve"> </w:t>
            </w:r>
            <w:r w:rsidR="002F1465">
              <w:rPr>
                <w:rFonts w:asciiTheme="majorBidi" w:hAnsiTheme="majorBidi" w:cstheme="majorBidi"/>
                <w:sz w:val="24"/>
                <w:szCs w:val="24"/>
                <w:lang w:val="fr-FR"/>
              </w:rPr>
              <w:t>différent</w:t>
            </w:r>
          </w:p>
        </w:tc>
      </w:tr>
      <w:tr w:rsidR="00FD7CF9" w:rsidRPr="009631CC" w:rsidTr="0047174D">
        <w:trPr>
          <w:trHeight w:val="413"/>
        </w:trPr>
        <w:tc>
          <w:tcPr>
            <w:tcW w:w="10350" w:type="dxa"/>
            <w:gridSpan w:val="4"/>
            <w:shd w:val="clear" w:color="auto" w:fill="D9D9D9" w:themeFill="background1" w:themeFillShade="D9"/>
            <w:vAlign w:val="center"/>
          </w:tcPr>
          <w:p w:rsidR="00FD7CF9" w:rsidRPr="00FD7CF9" w:rsidRDefault="00FD7CF9" w:rsidP="00FD7CF9">
            <w:pPr>
              <w:pStyle w:val="Bodytext21"/>
              <w:shd w:val="clear" w:color="auto" w:fill="auto"/>
              <w:spacing w:before="0" w:line="240" w:lineRule="auto"/>
              <w:ind w:left="162"/>
              <w:jc w:val="center"/>
              <w:rPr>
                <w:rFonts w:asciiTheme="majorBidi" w:hAnsiTheme="majorBidi" w:cstheme="majorBidi"/>
                <w:sz w:val="28"/>
                <w:szCs w:val="28"/>
                <w:lang w:val="fr-FR"/>
              </w:rPr>
            </w:pPr>
            <w:r w:rsidRPr="00FD7CF9">
              <w:rPr>
                <w:rFonts w:asciiTheme="majorBidi" w:hAnsiTheme="majorBidi" w:cstheme="majorBidi"/>
                <w:b/>
                <w:bCs/>
                <w:sz w:val="28"/>
                <w:szCs w:val="28"/>
                <w:lang w:val="fr-FR"/>
              </w:rPr>
              <w:t>2</w:t>
            </w:r>
            <w:r w:rsidRPr="00FD7CF9">
              <w:rPr>
                <w:rFonts w:asciiTheme="majorBidi" w:hAnsiTheme="majorBidi" w:cstheme="majorBidi"/>
                <w:b/>
                <w:bCs/>
                <w:sz w:val="28"/>
                <w:szCs w:val="28"/>
                <w:vertAlign w:val="superscript"/>
                <w:lang w:val="fr-FR"/>
              </w:rPr>
              <w:t>ème</w:t>
            </w:r>
            <w:r w:rsidRPr="00FD7CF9">
              <w:rPr>
                <w:rFonts w:asciiTheme="majorBidi" w:hAnsiTheme="majorBidi" w:cstheme="majorBidi"/>
                <w:b/>
                <w:bCs/>
                <w:sz w:val="28"/>
                <w:szCs w:val="28"/>
                <w:lang w:val="fr-FR"/>
              </w:rPr>
              <w:t xml:space="preserve"> année</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6</w:t>
            </w:r>
          </w:p>
        </w:tc>
        <w:tc>
          <w:tcPr>
            <w:tcW w:w="1890" w:type="dxa"/>
            <w:vAlign w:val="center"/>
          </w:tcPr>
          <w:p w:rsidR="00CA797F"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Soutenir une conversation simple</w:t>
            </w:r>
          </w:p>
        </w:tc>
        <w:tc>
          <w:tcPr>
            <w:tcW w:w="4950" w:type="dxa"/>
          </w:tcPr>
          <w:p w:rsidR="00A07113" w:rsidRDefault="00FD7CF9" w:rsidP="00A0711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Participer a des </w:t>
            </w:r>
            <w:r w:rsidR="004D0176">
              <w:rPr>
                <w:rFonts w:asciiTheme="majorBidi" w:hAnsiTheme="majorBidi" w:cstheme="majorBidi"/>
                <w:sz w:val="24"/>
                <w:szCs w:val="24"/>
                <w:lang w:val="fr-FR"/>
              </w:rPr>
              <w:t>échanges</w:t>
            </w:r>
            <w:r>
              <w:rPr>
                <w:rFonts w:asciiTheme="majorBidi" w:hAnsiTheme="majorBidi" w:cstheme="majorBidi"/>
                <w:sz w:val="24"/>
                <w:szCs w:val="24"/>
                <w:lang w:val="fr-FR"/>
              </w:rPr>
              <w:t xml:space="preserve"> verbaux</w:t>
            </w:r>
          </w:p>
          <w:p w:rsidR="00FD7CF9" w:rsidRDefault="00FD7CF9" w:rsidP="00A0711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Communiquer dans des situations </w:t>
            </w:r>
            <w:r w:rsidR="004D0176">
              <w:rPr>
                <w:rFonts w:asciiTheme="majorBidi" w:hAnsiTheme="majorBidi" w:cstheme="majorBidi"/>
                <w:sz w:val="24"/>
                <w:szCs w:val="24"/>
                <w:lang w:val="fr-FR"/>
              </w:rPr>
              <w:t>concrètes</w:t>
            </w:r>
          </w:p>
          <w:p w:rsidR="00FD7CF9" w:rsidRPr="009631CC" w:rsidRDefault="00FD7CF9" w:rsidP="00A0711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Poser des questions et y </w:t>
            </w:r>
            <w:r w:rsidR="004D0176">
              <w:rPr>
                <w:rFonts w:asciiTheme="majorBidi" w:hAnsiTheme="majorBidi" w:cstheme="majorBidi"/>
                <w:sz w:val="24"/>
                <w:szCs w:val="24"/>
                <w:lang w:val="fr-FR"/>
              </w:rPr>
              <w:t>répondre</w:t>
            </w:r>
          </w:p>
        </w:tc>
        <w:tc>
          <w:tcPr>
            <w:tcW w:w="2970" w:type="dxa"/>
          </w:tcPr>
          <w:p w:rsidR="00C028CC" w:rsidRPr="009631CC" w:rsidRDefault="007C2AE8" w:rsidP="004C397B">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Prendre part a un discours cohérent</w:t>
            </w:r>
          </w:p>
        </w:tc>
      </w:tr>
      <w:tr w:rsidR="007C47C1" w:rsidRPr="009631CC" w:rsidTr="0047174D">
        <w:tc>
          <w:tcPr>
            <w:tcW w:w="540" w:type="dxa"/>
            <w:vAlign w:val="center"/>
          </w:tcPr>
          <w:p w:rsidR="007C47C1" w:rsidRPr="009631CC" w:rsidRDefault="007C47C1"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7</w:t>
            </w:r>
          </w:p>
        </w:tc>
        <w:tc>
          <w:tcPr>
            <w:tcW w:w="1890" w:type="dxa"/>
            <w:vAlign w:val="center"/>
          </w:tcPr>
          <w:p w:rsidR="007C47C1" w:rsidRPr="009631CC" w:rsidRDefault="002F1465"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Décrire</w:t>
            </w:r>
          </w:p>
        </w:tc>
        <w:tc>
          <w:tcPr>
            <w:tcW w:w="4950" w:type="dxa"/>
          </w:tcPr>
          <w:p w:rsidR="004814E3" w:rsidRDefault="004D0176"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Décrire</w:t>
            </w:r>
            <w:r w:rsidR="00FD7CF9">
              <w:rPr>
                <w:rFonts w:asciiTheme="majorBidi" w:hAnsiTheme="majorBidi" w:cstheme="majorBidi"/>
                <w:sz w:val="24"/>
                <w:szCs w:val="24"/>
                <w:lang w:val="fr-FR"/>
              </w:rPr>
              <w:t xml:space="preserve"> des personnes (traits et attitudes)</w:t>
            </w:r>
          </w:p>
          <w:p w:rsidR="00FD7CF9" w:rsidRDefault="004D0176"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Décrire</w:t>
            </w:r>
            <w:r w:rsidR="00FD7CF9">
              <w:rPr>
                <w:rFonts w:asciiTheme="majorBidi" w:hAnsiTheme="majorBidi" w:cstheme="majorBidi"/>
                <w:sz w:val="24"/>
                <w:szCs w:val="24"/>
                <w:lang w:val="fr-FR"/>
              </w:rPr>
              <w:t xml:space="preserve"> un </w:t>
            </w:r>
            <w:r>
              <w:rPr>
                <w:rFonts w:asciiTheme="majorBidi" w:hAnsiTheme="majorBidi" w:cstheme="majorBidi"/>
                <w:sz w:val="24"/>
                <w:szCs w:val="24"/>
                <w:lang w:val="fr-FR"/>
              </w:rPr>
              <w:t>Object</w:t>
            </w:r>
            <w:r w:rsidR="00FD7CF9">
              <w:rPr>
                <w:rFonts w:asciiTheme="majorBidi" w:hAnsiTheme="majorBidi" w:cstheme="majorBidi"/>
                <w:sz w:val="24"/>
                <w:szCs w:val="24"/>
                <w:lang w:val="fr-FR"/>
              </w:rPr>
              <w:t>, une machine ou un processus</w:t>
            </w:r>
          </w:p>
          <w:p w:rsidR="00FD7CF9" w:rsidRDefault="004D0176"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Analyser</w:t>
            </w:r>
            <w:r w:rsidR="00FD7CF9">
              <w:rPr>
                <w:rFonts w:asciiTheme="majorBidi" w:hAnsiTheme="majorBidi" w:cstheme="majorBidi"/>
                <w:sz w:val="24"/>
                <w:szCs w:val="24"/>
                <w:lang w:val="fr-FR"/>
              </w:rPr>
              <w:t xml:space="preserve"> rigoureusement les </w:t>
            </w:r>
            <w:r>
              <w:rPr>
                <w:rFonts w:asciiTheme="majorBidi" w:hAnsiTheme="majorBidi" w:cstheme="majorBidi"/>
                <w:sz w:val="24"/>
                <w:szCs w:val="24"/>
                <w:lang w:val="fr-FR"/>
              </w:rPr>
              <w:t>étapes</w:t>
            </w:r>
            <w:r w:rsidR="00FD7CF9">
              <w:rPr>
                <w:rFonts w:asciiTheme="majorBidi" w:hAnsiTheme="majorBidi" w:cstheme="majorBidi"/>
                <w:sz w:val="24"/>
                <w:szCs w:val="24"/>
                <w:lang w:val="fr-FR"/>
              </w:rPr>
              <w:t xml:space="preserve"> du fonctionnement </w:t>
            </w:r>
          </w:p>
          <w:p w:rsidR="00FD7CF9" w:rsidRDefault="004D0176"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Préciser</w:t>
            </w:r>
            <w:r w:rsidR="00FD7CF9">
              <w:rPr>
                <w:rFonts w:asciiTheme="majorBidi" w:hAnsiTheme="majorBidi" w:cstheme="majorBidi"/>
                <w:sz w:val="24"/>
                <w:szCs w:val="24"/>
                <w:lang w:val="fr-FR"/>
              </w:rPr>
              <w:t xml:space="preserve"> le moment de la </w:t>
            </w:r>
            <w:r>
              <w:rPr>
                <w:rFonts w:asciiTheme="majorBidi" w:hAnsiTheme="majorBidi" w:cstheme="majorBidi"/>
                <w:sz w:val="24"/>
                <w:szCs w:val="24"/>
                <w:lang w:val="fr-FR"/>
              </w:rPr>
              <w:t>journée</w:t>
            </w:r>
            <w:r w:rsidR="00FD7CF9">
              <w:rPr>
                <w:rFonts w:asciiTheme="majorBidi" w:hAnsiTheme="majorBidi" w:cstheme="majorBidi"/>
                <w:sz w:val="24"/>
                <w:szCs w:val="24"/>
                <w:lang w:val="fr-FR"/>
              </w:rPr>
              <w:t>. Se repérer dans le temps</w:t>
            </w:r>
          </w:p>
          <w:p w:rsidR="00FD7CF9" w:rsidRPr="009631CC" w:rsidRDefault="00FD7CF9" w:rsidP="004814E3">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S’orienter, se </w:t>
            </w:r>
            <w:r w:rsidR="004D0176">
              <w:rPr>
                <w:rFonts w:asciiTheme="majorBidi" w:hAnsiTheme="majorBidi" w:cstheme="majorBidi"/>
                <w:sz w:val="24"/>
                <w:szCs w:val="24"/>
                <w:lang w:val="fr-FR"/>
              </w:rPr>
              <w:t>repérer</w:t>
            </w:r>
            <w:r>
              <w:rPr>
                <w:rFonts w:asciiTheme="majorBidi" w:hAnsiTheme="majorBidi" w:cstheme="majorBidi"/>
                <w:sz w:val="24"/>
                <w:szCs w:val="24"/>
                <w:lang w:val="fr-FR"/>
              </w:rPr>
              <w:t xml:space="preserve"> dans l’espace</w:t>
            </w:r>
          </w:p>
        </w:tc>
        <w:tc>
          <w:tcPr>
            <w:tcW w:w="2970" w:type="dxa"/>
            <w:vAlign w:val="center"/>
          </w:tcPr>
          <w:p w:rsidR="00C028CC"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logique</w:t>
            </w:r>
          </w:p>
        </w:tc>
      </w:tr>
      <w:tr w:rsidR="00010E77" w:rsidRPr="009631CC" w:rsidTr="0047174D">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8</w:t>
            </w:r>
          </w:p>
        </w:tc>
        <w:tc>
          <w:tcPr>
            <w:tcW w:w="1890" w:type="dxa"/>
            <w:vAlign w:val="center"/>
          </w:tcPr>
          <w:p w:rsidR="00010E77"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S’informer</w:t>
            </w:r>
          </w:p>
        </w:tc>
        <w:tc>
          <w:tcPr>
            <w:tcW w:w="4950" w:type="dxa"/>
          </w:tcPr>
          <w:p w:rsidR="004814E3" w:rsidRDefault="004D017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Compléter</w:t>
            </w:r>
            <w:r w:rsidR="00FD7CF9">
              <w:rPr>
                <w:rFonts w:asciiTheme="majorBidi" w:hAnsiTheme="majorBidi" w:cstheme="majorBidi"/>
                <w:sz w:val="24"/>
                <w:szCs w:val="24"/>
                <w:lang w:val="fr-FR"/>
              </w:rPr>
              <w:t xml:space="preserve"> un formulaire d’inscription </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Ecrire (chiffres, date, noms, </w:t>
            </w:r>
            <w:r w:rsidR="004D0176">
              <w:rPr>
                <w:rFonts w:asciiTheme="majorBidi" w:hAnsiTheme="majorBidi" w:cstheme="majorBidi"/>
                <w:sz w:val="24"/>
                <w:szCs w:val="24"/>
                <w:lang w:val="fr-FR"/>
              </w:rPr>
              <w:t>âge</w:t>
            </w:r>
            <w:r>
              <w:rPr>
                <w:rFonts w:asciiTheme="majorBidi" w:hAnsiTheme="majorBidi" w:cstheme="majorBidi"/>
                <w:sz w:val="24"/>
                <w:szCs w:val="24"/>
                <w:lang w:val="fr-FR"/>
              </w:rPr>
              <w:t xml:space="preserve">, </w:t>
            </w:r>
            <w:r w:rsidR="004D0176">
              <w:rPr>
                <w:rFonts w:asciiTheme="majorBidi" w:hAnsiTheme="majorBidi" w:cstheme="majorBidi"/>
                <w:sz w:val="24"/>
                <w:szCs w:val="24"/>
                <w:lang w:val="fr-FR"/>
              </w:rPr>
              <w:t>nationalité</w:t>
            </w:r>
            <w:r>
              <w:rPr>
                <w:rFonts w:asciiTheme="majorBidi" w:hAnsiTheme="majorBidi" w:cstheme="majorBidi"/>
                <w:sz w:val="24"/>
                <w:szCs w:val="24"/>
                <w:lang w:val="fr-FR"/>
              </w:rPr>
              <w:t>.</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Construire un glossaire</w:t>
            </w:r>
          </w:p>
          <w:p w:rsidR="00FD7CF9" w:rsidRPr="009631CC"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lastRenderedPageBreak/>
              <w:t xml:space="preserve">Utiliser correctement des dessins, des photos, des </w:t>
            </w:r>
            <w:r w:rsidR="004D0176">
              <w:rPr>
                <w:rFonts w:asciiTheme="majorBidi" w:hAnsiTheme="majorBidi" w:cstheme="majorBidi"/>
                <w:sz w:val="24"/>
                <w:szCs w:val="24"/>
                <w:lang w:val="fr-FR"/>
              </w:rPr>
              <w:t>schémas</w:t>
            </w:r>
            <w:r>
              <w:rPr>
                <w:rFonts w:asciiTheme="majorBidi" w:hAnsiTheme="majorBidi" w:cstheme="majorBidi"/>
                <w:sz w:val="24"/>
                <w:szCs w:val="24"/>
                <w:lang w:val="fr-FR"/>
              </w:rPr>
              <w:t xml:space="preserve"> </w:t>
            </w:r>
            <w:r w:rsidR="004D0176">
              <w:rPr>
                <w:rFonts w:asciiTheme="majorBidi" w:hAnsiTheme="majorBidi" w:cstheme="majorBidi"/>
                <w:sz w:val="24"/>
                <w:szCs w:val="24"/>
                <w:lang w:val="fr-FR"/>
              </w:rPr>
              <w:t>spécifiques</w:t>
            </w:r>
            <w:r>
              <w:rPr>
                <w:rFonts w:asciiTheme="majorBidi" w:hAnsiTheme="majorBidi" w:cstheme="majorBidi"/>
                <w:sz w:val="24"/>
                <w:szCs w:val="24"/>
                <w:lang w:val="fr-FR"/>
              </w:rPr>
              <w:t>.</w:t>
            </w:r>
          </w:p>
        </w:tc>
        <w:tc>
          <w:tcPr>
            <w:tcW w:w="2970" w:type="dxa"/>
            <w:vAlign w:val="center"/>
          </w:tcPr>
          <w:p w:rsidR="00010E77" w:rsidRDefault="007C2AE8" w:rsidP="00C028C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lastRenderedPageBreak/>
              <w:t>S’ouvrir aux autres cultures</w:t>
            </w:r>
          </w:p>
          <w:p w:rsidR="007C2AE8" w:rsidRDefault="007C2AE8" w:rsidP="00C028C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Intégrer de nouvelles </w:t>
            </w:r>
            <w:r>
              <w:rPr>
                <w:rFonts w:asciiTheme="majorBidi" w:hAnsiTheme="majorBidi" w:cstheme="majorBidi"/>
                <w:sz w:val="24"/>
                <w:szCs w:val="24"/>
                <w:lang w:val="fr-FR"/>
              </w:rPr>
              <w:lastRenderedPageBreak/>
              <w:t>techniques</w:t>
            </w:r>
          </w:p>
          <w:p w:rsidR="007C2AE8" w:rsidRPr="009631CC" w:rsidRDefault="007C2AE8" w:rsidP="00C028CC">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Aborder en toute confiance les défis du 21 siècles</w:t>
            </w:r>
          </w:p>
        </w:tc>
      </w:tr>
      <w:tr w:rsidR="00010E77" w:rsidRPr="009631CC" w:rsidTr="0047174D">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lastRenderedPageBreak/>
              <w:t>9</w:t>
            </w:r>
          </w:p>
        </w:tc>
        <w:tc>
          <w:tcPr>
            <w:tcW w:w="1890" w:type="dxa"/>
            <w:vAlign w:val="center"/>
          </w:tcPr>
          <w:p w:rsidR="00010E77"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Lire des consignes</w:t>
            </w:r>
          </w:p>
        </w:tc>
        <w:tc>
          <w:tcPr>
            <w:tcW w:w="4950" w:type="dxa"/>
          </w:tcPr>
          <w:p w:rsidR="004A613C"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Suivre des directives courantes</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Comprendre des indications simples</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Identifier la terminologie de base</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Prendre des mesures</w:t>
            </w:r>
          </w:p>
          <w:p w:rsidR="00FD7CF9" w:rsidRPr="009631CC" w:rsidRDefault="004D0176"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Sauvegarder</w:t>
            </w:r>
            <w:r w:rsidR="00FD7CF9">
              <w:rPr>
                <w:rFonts w:asciiTheme="majorBidi" w:hAnsiTheme="majorBidi" w:cstheme="majorBidi"/>
                <w:sz w:val="24"/>
                <w:szCs w:val="24"/>
                <w:lang w:val="fr-FR"/>
              </w:rPr>
              <w:t xml:space="preserve"> les machines et les locaux</w:t>
            </w:r>
          </w:p>
        </w:tc>
        <w:tc>
          <w:tcPr>
            <w:tcW w:w="2970" w:type="dxa"/>
            <w:vAlign w:val="center"/>
          </w:tcPr>
          <w:p w:rsidR="002F1465"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un lecteur actif</w:t>
            </w:r>
          </w:p>
          <w:p w:rsidR="007C2AE8"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Se </w:t>
            </w:r>
            <w:r w:rsidR="002F1465">
              <w:rPr>
                <w:rFonts w:asciiTheme="majorBidi" w:hAnsiTheme="majorBidi" w:cstheme="majorBidi"/>
                <w:sz w:val="24"/>
                <w:szCs w:val="24"/>
                <w:lang w:val="fr-FR"/>
              </w:rPr>
              <w:t>con</w:t>
            </w:r>
            <w:r>
              <w:rPr>
                <w:rFonts w:asciiTheme="majorBidi" w:hAnsiTheme="majorBidi" w:cstheme="majorBidi"/>
                <w:sz w:val="24"/>
                <w:szCs w:val="24"/>
                <w:lang w:val="fr-FR"/>
              </w:rPr>
              <w:t>former aux directions</w:t>
            </w:r>
          </w:p>
          <w:p w:rsidR="007C2AE8" w:rsidRPr="009631CC"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Respecter les lois, les valeurs individuelles et socio- culturelles.</w:t>
            </w:r>
          </w:p>
        </w:tc>
      </w:tr>
      <w:tr w:rsidR="00010E77" w:rsidRPr="009631CC" w:rsidTr="0047174D">
        <w:tc>
          <w:tcPr>
            <w:tcW w:w="540" w:type="dxa"/>
            <w:vAlign w:val="center"/>
          </w:tcPr>
          <w:p w:rsidR="00010E77" w:rsidRPr="009631CC" w:rsidRDefault="00010E77" w:rsidP="00FA55C8">
            <w:pPr>
              <w:pStyle w:val="Bodytext21"/>
              <w:shd w:val="clear" w:color="auto" w:fill="auto"/>
              <w:spacing w:before="0" w:line="240" w:lineRule="auto"/>
              <w:jc w:val="center"/>
              <w:rPr>
                <w:rFonts w:asciiTheme="majorBidi" w:hAnsiTheme="majorBidi" w:cstheme="majorBidi"/>
                <w:sz w:val="24"/>
                <w:szCs w:val="24"/>
                <w:lang w:val="fr-FR"/>
              </w:rPr>
            </w:pPr>
            <w:r w:rsidRPr="009631CC">
              <w:rPr>
                <w:rFonts w:asciiTheme="majorBidi" w:hAnsiTheme="majorBidi" w:cstheme="majorBidi"/>
                <w:sz w:val="24"/>
                <w:szCs w:val="24"/>
                <w:lang w:val="fr-FR"/>
              </w:rPr>
              <w:t>10</w:t>
            </w:r>
          </w:p>
        </w:tc>
        <w:tc>
          <w:tcPr>
            <w:tcW w:w="1890" w:type="dxa"/>
            <w:vAlign w:val="center"/>
          </w:tcPr>
          <w:p w:rsidR="00010E77" w:rsidRPr="009631CC" w:rsidRDefault="007C2AE8" w:rsidP="00A927B8">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Reformuler et </w:t>
            </w:r>
            <w:r w:rsidR="002F1465">
              <w:rPr>
                <w:rFonts w:asciiTheme="majorBidi" w:hAnsiTheme="majorBidi" w:cstheme="majorBidi"/>
                <w:sz w:val="24"/>
                <w:szCs w:val="24"/>
                <w:lang w:val="fr-FR"/>
              </w:rPr>
              <w:t>évaluer</w:t>
            </w:r>
          </w:p>
        </w:tc>
        <w:tc>
          <w:tcPr>
            <w:tcW w:w="4950" w:type="dxa"/>
          </w:tcPr>
          <w:p w:rsidR="004A613C"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Restituer un message oral ou écrit</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Reformuler l’essentiel du message</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Rédiger un petit texte concernant le métier</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Faire une petite grille d’auto- évaluation</w:t>
            </w:r>
          </w:p>
          <w:p w:rsidR="00FD7CF9" w:rsidRDefault="00FD7CF9"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Parler de sa profession</w:t>
            </w:r>
          </w:p>
          <w:p w:rsidR="00FD7CF9" w:rsidRPr="009631CC" w:rsidRDefault="00FD7CF9" w:rsidP="004D0176">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Faire le point </w:t>
            </w:r>
            <w:r w:rsidR="004D0176">
              <w:rPr>
                <w:rFonts w:asciiTheme="majorBidi" w:hAnsiTheme="majorBidi" w:cstheme="majorBidi"/>
                <w:sz w:val="24"/>
                <w:szCs w:val="24"/>
                <w:lang w:val="fr-FR"/>
              </w:rPr>
              <w:t>de ses</w:t>
            </w:r>
            <w:r>
              <w:rPr>
                <w:rFonts w:asciiTheme="majorBidi" w:hAnsiTheme="majorBidi" w:cstheme="majorBidi"/>
                <w:sz w:val="24"/>
                <w:szCs w:val="24"/>
                <w:lang w:val="fr-FR"/>
              </w:rPr>
              <w:t xml:space="preserve"> acquis et de ses points faibles.</w:t>
            </w:r>
          </w:p>
        </w:tc>
        <w:tc>
          <w:tcPr>
            <w:tcW w:w="2970" w:type="dxa"/>
            <w:vAlign w:val="center"/>
          </w:tcPr>
          <w:p w:rsidR="007C2AE8" w:rsidRPr="002F1465" w:rsidRDefault="002F1465" w:rsidP="002F1465">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résolu et compétent</w:t>
            </w:r>
          </w:p>
          <w:p w:rsidR="004E7EA5" w:rsidRDefault="007C2AE8"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 xml:space="preserve">Avoir de la </w:t>
            </w:r>
            <w:r w:rsidR="002F1465">
              <w:rPr>
                <w:rFonts w:asciiTheme="majorBidi" w:hAnsiTheme="majorBidi" w:cstheme="majorBidi"/>
                <w:sz w:val="24"/>
                <w:szCs w:val="24"/>
                <w:lang w:val="fr-FR"/>
              </w:rPr>
              <w:t>faculté</w:t>
            </w:r>
            <w:r>
              <w:rPr>
                <w:rFonts w:asciiTheme="majorBidi" w:hAnsiTheme="majorBidi" w:cstheme="majorBidi"/>
                <w:sz w:val="24"/>
                <w:szCs w:val="24"/>
                <w:lang w:val="fr-FR"/>
              </w:rPr>
              <w:t xml:space="preserve"> de se mouvoir</w:t>
            </w:r>
          </w:p>
          <w:p w:rsidR="002F1465" w:rsidRPr="009631CC" w:rsidRDefault="002F1465" w:rsidP="007C47C1">
            <w:pPr>
              <w:pStyle w:val="Bodytext21"/>
              <w:numPr>
                <w:ilvl w:val="0"/>
                <w:numId w:val="11"/>
              </w:numPr>
              <w:shd w:val="clear" w:color="auto" w:fill="auto"/>
              <w:spacing w:before="0" w:line="240" w:lineRule="auto"/>
              <w:ind w:left="162" w:hanging="162"/>
              <w:jc w:val="left"/>
              <w:rPr>
                <w:rFonts w:asciiTheme="majorBidi" w:hAnsiTheme="majorBidi" w:cstheme="majorBidi"/>
                <w:sz w:val="24"/>
                <w:szCs w:val="24"/>
                <w:lang w:val="fr-FR"/>
              </w:rPr>
            </w:pPr>
            <w:r>
              <w:rPr>
                <w:rFonts w:asciiTheme="majorBidi" w:hAnsiTheme="majorBidi" w:cstheme="majorBidi"/>
                <w:sz w:val="24"/>
                <w:szCs w:val="24"/>
                <w:lang w:val="fr-FR"/>
              </w:rPr>
              <w:t>Etre un bon citoyen</w:t>
            </w:r>
          </w:p>
        </w:tc>
      </w:tr>
    </w:tbl>
    <w:p w:rsidR="007C47C1" w:rsidRPr="009631CC" w:rsidRDefault="007C47C1"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8C4E97" w:rsidRPr="009631CC" w:rsidRDefault="008C4E97"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Pr="009631CC"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FA55C8" w:rsidRDefault="00FA55C8"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Default="00490C2B" w:rsidP="00CC78D0">
      <w:pPr>
        <w:pStyle w:val="Bodytext21"/>
        <w:shd w:val="clear" w:color="auto" w:fill="auto"/>
        <w:spacing w:before="0" w:line="276" w:lineRule="auto"/>
        <w:jc w:val="left"/>
        <w:rPr>
          <w:rFonts w:asciiTheme="majorBidi" w:hAnsiTheme="majorBidi" w:cstheme="majorBidi"/>
          <w:sz w:val="24"/>
          <w:szCs w:val="24"/>
          <w:lang w:val="fr-FR"/>
        </w:rPr>
      </w:pPr>
    </w:p>
    <w:p w:rsidR="00490C2B" w:rsidRPr="00490C2B"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490C2B">
        <w:rPr>
          <w:rFonts w:asciiTheme="majorBidi" w:hAnsiTheme="majorBidi" w:cstheme="majorBidi"/>
          <w:b/>
          <w:bCs/>
          <w:sz w:val="28"/>
          <w:szCs w:val="28"/>
          <w:u w:val="single"/>
          <w:lang w:val="fr-FR"/>
        </w:rPr>
        <w:t>Précis grammatical</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Registres de langue</w:t>
      </w:r>
    </w:p>
    <w:p w:rsidR="00490C2B"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Langue familière</w:t>
      </w:r>
    </w:p>
    <w:p w:rsidR="00490C2B"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Langue courante</w:t>
      </w:r>
    </w:p>
    <w:p w:rsidR="00490C2B" w:rsidRDefault="00490C2B" w:rsidP="00490C2B">
      <w:pPr>
        <w:pStyle w:val="Bodytext21"/>
        <w:numPr>
          <w:ilvl w:val="0"/>
          <w:numId w:val="13"/>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Langue soutenue</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Phrase verbale et phrase nominale</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La phrase et ses constituants, les groupes fonctionnels</w:t>
      </w:r>
    </w:p>
    <w:p w:rsidR="00490C2B" w:rsidRPr="00490C2B"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490C2B">
        <w:rPr>
          <w:rFonts w:asciiTheme="majorBidi" w:hAnsiTheme="majorBidi" w:cstheme="majorBidi"/>
          <w:b/>
          <w:bCs/>
          <w:sz w:val="28"/>
          <w:szCs w:val="28"/>
          <w:u w:val="single"/>
          <w:lang w:val="fr-FR"/>
        </w:rPr>
        <w:t>Le groupe verbal</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Conjugaison : les modes, les temps, les formes verbales usuelles</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La forme pronominale</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Les adverbes</w:t>
      </w:r>
    </w:p>
    <w:p w:rsidR="00490C2B" w:rsidRPr="00490C2B" w:rsidRDefault="00490C2B" w:rsidP="00490C2B">
      <w:pPr>
        <w:pStyle w:val="Bodytext21"/>
        <w:shd w:val="clear" w:color="auto" w:fill="auto"/>
        <w:spacing w:before="0" w:line="480" w:lineRule="auto"/>
        <w:jc w:val="left"/>
        <w:rPr>
          <w:rFonts w:asciiTheme="majorBidi" w:hAnsiTheme="majorBidi" w:cstheme="majorBidi"/>
          <w:b/>
          <w:bCs/>
          <w:sz w:val="28"/>
          <w:szCs w:val="28"/>
          <w:u w:val="single"/>
          <w:lang w:val="fr-FR"/>
        </w:rPr>
      </w:pPr>
      <w:r w:rsidRPr="00490C2B">
        <w:rPr>
          <w:rFonts w:asciiTheme="majorBidi" w:hAnsiTheme="majorBidi" w:cstheme="majorBidi"/>
          <w:b/>
          <w:bCs/>
          <w:sz w:val="28"/>
          <w:szCs w:val="28"/>
          <w:u w:val="single"/>
          <w:lang w:val="fr-FR"/>
        </w:rPr>
        <w:t>Le groupe nominal</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Les déterminants</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Les adjectifs possessifs, démonstratifs, indéfinis.</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Les pronoms</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 sujet</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 complément</w:t>
      </w:r>
    </w:p>
    <w:p w:rsidR="00490C2B" w:rsidRDefault="00490C2B" w:rsidP="00490C2B">
      <w:pPr>
        <w:pStyle w:val="Bodytext21"/>
        <w:numPr>
          <w:ilvl w:val="0"/>
          <w:numId w:val="12"/>
        </w:numPr>
        <w:shd w:val="clear" w:color="auto" w:fill="auto"/>
        <w:spacing w:before="0" w:line="480" w:lineRule="auto"/>
        <w:jc w:val="left"/>
        <w:rPr>
          <w:rFonts w:asciiTheme="majorBidi" w:hAnsiTheme="majorBidi" w:cstheme="majorBidi"/>
          <w:sz w:val="24"/>
          <w:szCs w:val="24"/>
          <w:lang w:val="fr-FR"/>
        </w:rPr>
      </w:pPr>
      <w:r>
        <w:rPr>
          <w:rFonts w:asciiTheme="majorBidi" w:hAnsiTheme="majorBidi" w:cstheme="majorBidi"/>
          <w:sz w:val="24"/>
          <w:szCs w:val="24"/>
          <w:lang w:val="fr-FR"/>
        </w:rPr>
        <w:t>Les adjectifs</w:t>
      </w:r>
    </w:p>
    <w:p w:rsidR="00490C2B" w:rsidRPr="00490C2B" w:rsidRDefault="00490C2B" w:rsidP="00490C2B">
      <w:pPr>
        <w:pStyle w:val="Bodytext21"/>
        <w:shd w:val="clear" w:color="auto" w:fill="auto"/>
        <w:spacing w:before="0" w:line="276" w:lineRule="auto"/>
        <w:jc w:val="left"/>
        <w:rPr>
          <w:rFonts w:asciiTheme="majorBidi" w:hAnsiTheme="majorBidi" w:cstheme="majorBidi"/>
          <w:b/>
          <w:bCs/>
          <w:sz w:val="28"/>
          <w:szCs w:val="28"/>
          <w:u w:val="single"/>
          <w:lang w:val="fr-FR"/>
        </w:rPr>
      </w:pPr>
    </w:p>
    <w:sectPr w:rsidR="00490C2B" w:rsidRPr="00490C2B" w:rsidSect="004D0176">
      <w:pgSz w:w="11900" w:h="16840"/>
      <w:pgMar w:top="1890" w:right="1190" w:bottom="2250" w:left="1350"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3864" w:rsidRDefault="00773864" w:rsidP="00D13395">
      <w:r>
        <w:separator/>
      </w:r>
    </w:p>
  </w:endnote>
  <w:endnote w:type="continuationSeparator" w:id="1">
    <w:p w:rsidR="00773864" w:rsidRDefault="00773864" w:rsidP="00D1339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3864" w:rsidRDefault="00773864" w:rsidP="00D13395">
      <w:r>
        <w:separator/>
      </w:r>
    </w:p>
  </w:footnote>
  <w:footnote w:type="continuationSeparator" w:id="1">
    <w:p w:rsidR="00773864" w:rsidRDefault="00773864" w:rsidP="00D13395">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215F2A"/>
    <w:multiLevelType w:val="hybridMultilevel"/>
    <w:tmpl w:val="3D36896C"/>
    <w:lvl w:ilvl="0" w:tplc="04090013">
      <w:start w:val="1"/>
      <w:numFmt w:val="upperRoman"/>
      <w:lvlText w:val="%1."/>
      <w:lvlJc w:val="right"/>
      <w:pPr>
        <w:ind w:left="1547" w:hanging="360"/>
      </w:pPr>
    </w:lvl>
    <w:lvl w:ilvl="1" w:tplc="04090019" w:tentative="1">
      <w:start w:val="1"/>
      <w:numFmt w:val="lowerLetter"/>
      <w:lvlText w:val="%2."/>
      <w:lvlJc w:val="left"/>
      <w:pPr>
        <w:ind w:left="2267" w:hanging="360"/>
      </w:pPr>
    </w:lvl>
    <w:lvl w:ilvl="2" w:tplc="0409001B" w:tentative="1">
      <w:start w:val="1"/>
      <w:numFmt w:val="lowerRoman"/>
      <w:lvlText w:val="%3."/>
      <w:lvlJc w:val="right"/>
      <w:pPr>
        <w:ind w:left="2987" w:hanging="180"/>
      </w:pPr>
    </w:lvl>
    <w:lvl w:ilvl="3" w:tplc="0409000F" w:tentative="1">
      <w:start w:val="1"/>
      <w:numFmt w:val="decimal"/>
      <w:lvlText w:val="%4."/>
      <w:lvlJc w:val="left"/>
      <w:pPr>
        <w:ind w:left="3707" w:hanging="360"/>
      </w:pPr>
    </w:lvl>
    <w:lvl w:ilvl="4" w:tplc="04090019" w:tentative="1">
      <w:start w:val="1"/>
      <w:numFmt w:val="lowerLetter"/>
      <w:lvlText w:val="%5."/>
      <w:lvlJc w:val="left"/>
      <w:pPr>
        <w:ind w:left="4427" w:hanging="360"/>
      </w:pPr>
    </w:lvl>
    <w:lvl w:ilvl="5" w:tplc="0409001B" w:tentative="1">
      <w:start w:val="1"/>
      <w:numFmt w:val="lowerRoman"/>
      <w:lvlText w:val="%6."/>
      <w:lvlJc w:val="right"/>
      <w:pPr>
        <w:ind w:left="5147" w:hanging="180"/>
      </w:pPr>
    </w:lvl>
    <w:lvl w:ilvl="6" w:tplc="0409000F" w:tentative="1">
      <w:start w:val="1"/>
      <w:numFmt w:val="decimal"/>
      <w:lvlText w:val="%7."/>
      <w:lvlJc w:val="left"/>
      <w:pPr>
        <w:ind w:left="5867" w:hanging="360"/>
      </w:pPr>
    </w:lvl>
    <w:lvl w:ilvl="7" w:tplc="04090019" w:tentative="1">
      <w:start w:val="1"/>
      <w:numFmt w:val="lowerLetter"/>
      <w:lvlText w:val="%8."/>
      <w:lvlJc w:val="left"/>
      <w:pPr>
        <w:ind w:left="6587" w:hanging="360"/>
      </w:pPr>
    </w:lvl>
    <w:lvl w:ilvl="8" w:tplc="0409001B" w:tentative="1">
      <w:start w:val="1"/>
      <w:numFmt w:val="lowerRoman"/>
      <w:lvlText w:val="%9."/>
      <w:lvlJc w:val="right"/>
      <w:pPr>
        <w:ind w:left="7307" w:hanging="180"/>
      </w:pPr>
    </w:lvl>
  </w:abstractNum>
  <w:abstractNum w:abstractNumId="1">
    <w:nsid w:val="06481F5D"/>
    <w:multiLevelType w:val="multilevel"/>
    <w:tmpl w:val="BAB0610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nsid w:val="14D74338"/>
    <w:multiLevelType w:val="multilevel"/>
    <w:tmpl w:val="02B4EF7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5297939"/>
    <w:multiLevelType w:val="hybridMultilevel"/>
    <w:tmpl w:val="C5780AB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235C2ED4"/>
    <w:multiLevelType w:val="multilevel"/>
    <w:tmpl w:val="6792AFB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2A7A37B7"/>
    <w:multiLevelType w:val="multilevel"/>
    <w:tmpl w:val="2D72CF1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2FD66A8F"/>
    <w:multiLevelType w:val="multilevel"/>
    <w:tmpl w:val="9234577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3A440765"/>
    <w:multiLevelType w:val="multilevel"/>
    <w:tmpl w:val="C44056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46F724AB"/>
    <w:multiLevelType w:val="multilevel"/>
    <w:tmpl w:val="EC96CDBC"/>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1"/>
        <w:szCs w:val="21"/>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48D25D23"/>
    <w:multiLevelType w:val="hybridMultilevel"/>
    <w:tmpl w:val="54887664"/>
    <w:lvl w:ilvl="0" w:tplc="72B63E52">
      <w:start w:val="1"/>
      <w:numFmt w:val="upperRoman"/>
      <w:lvlText w:val="%1."/>
      <w:lvlJc w:val="right"/>
      <w:pPr>
        <w:ind w:left="1547" w:hanging="360"/>
      </w:pPr>
      <w:rPr>
        <w:b/>
        <w:bCs/>
      </w:rPr>
    </w:lvl>
    <w:lvl w:ilvl="1" w:tplc="04090019" w:tentative="1">
      <w:start w:val="1"/>
      <w:numFmt w:val="lowerLetter"/>
      <w:lvlText w:val="%2."/>
      <w:lvlJc w:val="left"/>
      <w:pPr>
        <w:ind w:left="2267" w:hanging="360"/>
      </w:pPr>
    </w:lvl>
    <w:lvl w:ilvl="2" w:tplc="0409001B" w:tentative="1">
      <w:start w:val="1"/>
      <w:numFmt w:val="lowerRoman"/>
      <w:lvlText w:val="%3."/>
      <w:lvlJc w:val="right"/>
      <w:pPr>
        <w:ind w:left="2987" w:hanging="180"/>
      </w:pPr>
    </w:lvl>
    <w:lvl w:ilvl="3" w:tplc="0409000F" w:tentative="1">
      <w:start w:val="1"/>
      <w:numFmt w:val="decimal"/>
      <w:lvlText w:val="%4."/>
      <w:lvlJc w:val="left"/>
      <w:pPr>
        <w:ind w:left="3707" w:hanging="360"/>
      </w:pPr>
    </w:lvl>
    <w:lvl w:ilvl="4" w:tplc="04090019" w:tentative="1">
      <w:start w:val="1"/>
      <w:numFmt w:val="lowerLetter"/>
      <w:lvlText w:val="%5."/>
      <w:lvlJc w:val="left"/>
      <w:pPr>
        <w:ind w:left="4427" w:hanging="360"/>
      </w:pPr>
    </w:lvl>
    <w:lvl w:ilvl="5" w:tplc="0409001B" w:tentative="1">
      <w:start w:val="1"/>
      <w:numFmt w:val="lowerRoman"/>
      <w:lvlText w:val="%6."/>
      <w:lvlJc w:val="right"/>
      <w:pPr>
        <w:ind w:left="5147" w:hanging="180"/>
      </w:pPr>
    </w:lvl>
    <w:lvl w:ilvl="6" w:tplc="0409000F" w:tentative="1">
      <w:start w:val="1"/>
      <w:numFmt w:val="decimal"/>
      <w:lvlText w:val="%7."/>
      <w:lvlJc w:val="left"/>
      <w:pPr>
        <w:ind w:left="5867" w:hanging="360"/>
      </w:pPr>
    </w:lvl>
    <w:lvl w:ilvl="7" w:tplc="04090019" w:tentative="1">
      <w:start w:val="1"/>
      <w:numFmt w:val="lowerLetter"/>
      <w:lvlText w:val="%8."/>
      <w:lvlJc w:val="left"/>
      <w:pPr>
        <w:ind w:left="6587" w:hanging="360"/>
      </w:pPr>
    </w:lvl>
    <w:lvl w:ilvl="8" w:tplc="0409001B" w:tentative="1">
      <w:start w:val="1"/>
      <w:numFmt w:val="lowerRoman"/>
      <w:lvlText w:val="%9."/>
      <w:lvlJc w:val="right"/>
      <w:pPr>
        <w:ind w:left="7307" w:hanging="180"/>
      </w:pPr>
    </w:lvl>
  </w:abstractNum>
  <w:abstractNum w:abstractNumId="10">
    <w:nsid w:val="584D519B"/>
    <w:multiLevelType w:val="multilevel"/>
    <w:tmpl w:val="5096F3C8"/>
    <w:lvl w:ilvl="0">
      <w:start w:val="1"/>
      <w:numFmt w:val="decimal"/>
      <w:lvlText w:val="%1."/>
      <w:lvlJc w:val="left"/>
      <w:rPr>
        <w:rFonts w:ascii="Times New Roman" w:eastAsia="Times New Roman" w:hAnsi="Times New Roman" w:cs="Times New Roman"/>
        <w:b/>
        <w:bCs/>
        <w:i w:val="0"/>
        <w:iCs w:val="0"/>
        <w:smallCaps w:val="0"/>
        <w:strike w:val="0"/>
        <w:color w:val="000000"/>
        <w:spacing w:val="0"/>
        <w:w w:val="100"/>
        <w:position w:val="0"/>
        <w:sz w:val="22"/>
        <w:szCs w:val="22"/>
        <w:u w:val="none"/>
        <w:lang w:val="fr-FR" w:eastAsia="fr-FR" w:bidi="fr-FR"/>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5C7128E8"/>
    <w:multiLevelType w:val="hybridMultilevel"/>
    <w:tmpl w:val="EB96A2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FD5420"/>
    <w:multiLevelType w:val="hybridMultilevel"/>
    <w:tmpl w:val="ED3480B2"/>
    <w:lvl w:ilvl="0" w:tplc="14D23904">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0"/>
  </w:num>
  <w:num w:numId="2">
    <w:abstractNumId w:val="6"/>
  </w:num>
  <w:num w:numId="3">
    <w:abstractNumId w:val="8"/>
  </w:num>
  <w:num w:numId="4">
    <w:abstractNumId w:val="5"/>
  </w:num>
  <w:num w:numId="5">
    <w:abstractNumId w:val="4"/>
  </w:num>
  <w:num w:numId="6">
    <w:abstractNumId w:val="1"/>
  </w:num>
  <w:num w:numId="7">
    <w:abstractNumId w:val="2"/>
  </w:num>
  <w:num w:numId="8">
    <w:abstractNumId w:val="7"/>
  </w:num>
  <w:num w:numId="9">
    <w:abstractNumId w:val="0"/>
  </w:num>
  <w:num w:numId="10">
    <w:abstractNumId w:val="9"/>
  </w:num>
  <w:num w:numId="11">
    <w:abstractNumId w:val="11"/>
  </w:num>
  <w:num w:numId="12">
    <w:abstractNumId w:val="12"/>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defaultTabStop w:val="720"/>
  <w:drawingGridHorizontalSpacing w:val="120"/>
  <w:displayHorizontalDrawingGridEvery w:val="2"/>
  <w:characterSpacingControl w:val="doNotCompress"/>
  <w:hdrShapeDefaults>
    <o:shapedefaults v:ext="edit" spidmax="10242"/>
  </w:hdrShapeDefaults>
  <w:footnotePr>
    <w:footnote w:id="0"/>
    <w:footnote w:id="1"/>
  </w:footnotePr>
  <w:endnotePr>
    <w:endnote w:id="0"/>
    <w:endnote w:id="1"/>
  </w:endnotePr>
  <w:compat/>
  <w:rsids>
    <w:rsidRoot w:val="00A67D47"/>
    <w:rsid w:val="00010E77"/>
    <w:rsid w:val="0020200B"/>
    <w:rsid w:val="00240BB6"/>
    <w:rsid w:val="00295D33"/>
    <w:rsid w:val="002E32D7"/>
    <w:rsid w:val="002F1465"/>
    <w:rsid w:val="003222B5"/>
    <w:rsid w:val="003346AB"/>
    <w:rsid w:val="0037412C"/>
    <w:rsid w:val="00392D69"/>
    <w:rsid w:val="0047174D"/>
    <w:rsid w:val="0047574E"/>
    <w:rsid w:val="004814E3"/>
    <w:rsid w:val="00490C2B"/>
    <w:rsid w:val="004A26D9"/>
    <w:rsid w:val="004A60E5"/>
    <w:rsid w:val="004A613C"/>
    <w:rsid w:val="004C397B"/>
    <w:rsid w:val="004D0176"/>
    <w:rsid w:val="004D059E"/>
    <w:rsid w:val="004E5A2C"/>
    <w:rsid w:val="004E7EA5"/>
    <w:rsid w:val="00553A4E"/>
    <w:rsid w:val="00560D0F"/>
    <w:rsid w:val="00571BA4"/>
    <w:rsid w:val="00602162"/>
    <w:rsid w:val="00632C1A"/>
    <w:rsid w:val="006D0FE3"/>
    <w:rsid w:val="00700960"/>
    <w:rsid w:val="00773864"/>
    <w:rsid w:val="007812C2"/>
    <w:rsid w:val="007C2AE8"/>
    <w:rsid w:val="007C47C1"/>
    <w:rsid w:val="00800981"/>
    <w:rsid w:val="00806C96"/>
    <w:rsid w:val="00846E8A"/>
    <w:rsid w:val="008C4E97"/>
    <w:rsid w:val="009631CC"/>
    <w:rsid w:val="0097786E"/>
    <w:rsid w:val="00A07113"/>
    <w:rsid w:val="00A67D47"/>
    <w:rsid w:val="00A927B8"/>
    <w:rsid w:val="00B5055C"/>
    <w:rsid w:val="00B83048"/>
    <w:rsid w:val="00BC68C1"/>
    <w:rsid w:val="00BE5177"/>
    <w:rsid w:val="00BF5CA4"/>
    <w:rsid w:val="00C028CC"/>
    <w:rsid w:val="00CA797F"/>
    <w:rsid w:val="00CC78D0"/>
    <w:rsid w:val="00CD4433"/>
    <w:rsid w:val="00CE302F"/>
    <w:rsid w:val="00D13395"/>
    <w:rsid w:val="00D846F3"/>
    <w:rsid w:val="00DA6C7D"/>
    <w:rsid w:val="00E65A34"/>
    <w:rsid w:val="00F6596D"/>
    <w:rsid w:val="00F73447"/>
    <w:rsid w:val="00FA55C8"/>
    <w:rsid w:val="00FD7CF9"/>
    <w:rsid w:val="00FF4A1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A67D47"/>
    <w:pPr>
      <w:widowControl w:val="0"/>
      <w:spacing w:after="0" w:line="240" w:lineRule="auto"/>
    </w:pPr>
    <w:rPr>
      <w:rFonts w:ascii="Arial Unicode MS" w:eastAsia="Arial Unicode MS" w:hAnsi="Arial Unicode MS" w:cs="Arial Unicode MS"/>
      <w:color w:val="000000"/>
      <w:sz w:val="24"/>
      <w:szCs w:val="24"/>
      <w:lang w:val="fr-FR" w:eastAsia="fr-FR" w:bidi="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
    <w:name w:val="Heading #1_"/>
    <w:basedOn w:val="DefaultParagraphFont"/>
    <w:link w:val="Heading10"/>
    <w:rsid w:val="00A67D47"/>
    <w:rPr>
      <w:rFonts w:ascii="Times New Roman" w:eastAsia="Times New Roman" w:hAnsi="Times New Roman" w:cs="Times New Roman"/>
      <w:b/>
      <w:bCs/>
      <w:spacing w:val="-10"/>
      <w:sz w:val="32"/>
      <w:szCs w:val="32"/>
      <w:shd w:val="clear" w:color="auto" w:fill="FFFFFF"/>
    </w:rPr>
  </w:style>
  <w:style w:type="character" w:customStyle="1" w:styleId="Heading11">
    <w:name w:val="Heading #11"/>
    <w:basedOn w:val="Heading1"/>
    <w:rsid w:val="00A67D47"/>
    <w:rPr>
      <w:color w:val="000000"/>
      <w:w w:val="100"/>
      <w:position w:val="0"/>
      <w:u w:val="single"/>
      <w:lang w:val="fr-FR" w:eastAsia="fr-FR" w:bidi="fr-FR"/>
    </w:rPr>
  </w:style>
  <w:style w:type="character" w:customStyle="1" w:styleId="Headerorfooter">
    <w:name w:val="Header or footer_"/>
    <w:basedOn w:val="DefaultParagraphFont"/>
    <w:link w:val="Headerorfooter1"/>
    <w:rsid w:val="00A67D47"/>
    <w:rPr>
      <w:rFonts w:ascii="Times New Roman" w:eastAsia="Times New Roman" w:hAnsi="Times New Roman" w:cs="Times New Roman"/>
      <w:b/>
      <w:bCs/>
      <w:sz w:val="21"/>
      <w:szCs w:val="21"/>
      <w:shd w:val="clear" w:color="auto" w:fill="FFFFFF"/>
    </w:rPr>
  </w:style>
  <w:style w:type="character" w:customStyle="1" w:styleId="Bodytext2">
    <w:name w:val="Body text (2)_"/>
    <w:basedOn w:val="DefaultParagraphFont"/>
    <w:link w:val="Bodytext21"/>
    <w:rsid w:val="00A67D47"/>
    <w:rPr>
      <w:rFonts w:ascii="Times New Roman" w:eastAsia="Times New Roman" w:hAnsi="Times New Roman" w:cs="Times New Roman"/>
      <w:shd w:val="clear" w:color="auto" w:fill="FFFFFF"/>
    </w:rPr>
  </w:style>
  <w:style w:type="character" w:customStyle="1" w:styleId="Bodytext23">
    <w:name w:val="Body text (2)3"/>
    <w:basedOn w:val="Bodytext2"/>
    <w:rsid w:val="00A67D47"/>
    <w:rPr>
      <w:color w:val="000000"/>
      <w:w w:val="100"/>
      <w:position w:val="0"/>
      <w:u w:val="single"/>
      <w:lang w:val="fr-FR" w:eastAsia="fr-FR" w:bidi="fr-FR"/>
    </w:rPr>
  </w:style>
  <w:style w:type="character" w:customStyle="1" w:styleId="Headerorfooter115pt">
    <w:name w:val="Header or footer + 11.5 pt"/>
    <w:basedOn w:val="Headerorfooter"/>
    <w:rsid w:val="00A67D47"/>
    <w:rPr>
      <w:color w:val="000000"/>
      <w:spacing w:val="0"/>
      <w:w w:val="100"/>
      <w:position w:val="0"/>
      <w:sz w:val="23"/>
      <w:szCs w:val="23"/>
      <w:lang w:val="fr-FR" w:eastAsia="fr-FR" w:bidi="fr-FR"/>
    </w:rPr>
  </w:style>
  <w:style w:type="character" w:customStyle="1" w:styleId="Headerorfooter2">
    <w:name w:val="Header or footer (2)_"/>
    <w:basedOn w:val="DefaultParagraphFont"/>
    <w:link w:val="Headerorfooter21"/>
    <w:rsid w:val="00A67D47"/>
    <w:rPr>
      <w:rFonts w:ascii="Times New Roman" w:eastAsia="Times New Roman" w:hAnsi="Times New Roman" w:cs="Times New Roman"/>
      <w:b/>
      <w:bCs/>
      <w:sz w:val="23"/>
      <w:szCs w:val="23"/>
      <w:shd w:val="clear" w:color="auto" w:fill="FFFFFF"/>
    </w:rPr>
  </w:style>
  <w:style w:type="character" w:customStyle="1" w:styleId="Headerorfooter20">
    <w:name w:val="Header or footer (2)"/>
    <w:basedOn w:val="Headerorfooter2"/>
    <w:rsid w:val="00A67D47"/>
    <w:rPr>
      <w:color w:val="000000"/>
      <w:spacing w:val="0"/>
      <w:w w:val="100"/>
      <w:position w:val="0"/>
      <w:u w:val="single"/>
      <w:lang w:val="fr-FR" w:eastAsia="fr-FR" w:bidi="fr-FR"/>
    </w:rPr>
  </w:style>
  <w:style w:type="character" w:customStyle="1" w:styleId="Headerorfooter22">
    <w:name w:val="Header or footer (2)2"/>
    <w:basedOn w:val="Headerorfooter2"/>
    <w:rsid w:val="00A67D47"/>
    <w:rPr>
      <w:color w:val="000000"/>
      <w:spacing w:val="0"/>
      <w:w w:val="100"/>
      <w:position w:val="0"/>
      <w:lang w:val="fr-FR" w:eastAsia="fr-FR" w:bidi="fr-FR"/>
    </w:rPr>
  </w:style>
  <w:style w:type="character" w:customStyle="1" w:styleId="Bodytext4Spacing0ptExact">
    <w:name w:val="Body text (4) + Spacing 0 pt Exact"/>
    <w:basedOn w:val="Bodytext4"/>
    <w:rsid w:val="00A67D47"/>
    <w:rPr>
      <w:spacing w:val="0"/>
      <w:u w:val="single"/>
    </w:rPr>
  </w:style>
  <w:style w:type="character" w:customStyle="1" w:styleId="Bodytext4Spacing0ptExact1">
    <w:name w:val="Body text (4) + Spacing 0 pt Exact1"/>
    <w:basedOn w:val="Bodytext4"/>
    <w:rsid w:val="00A67D47"/>
    <w:rPr>
      <w:spacing w:val="0"/>
    </w:rPr>
  </w:style>
  <w:style w:type="character" w:customStyle="1" w:styleId="Bodytext5Exact3">
    <w:name w:val="Body text (5) Exact3"/>
    <w:basedOn w:val="Bodytext5"/>
    <w:rsid w:val="00A67D47"/>
  </w:style>
  <w:style w:type="character" w:customStyle="1" w:styleId="Heading12Exact">
    <w:name w:val="Heading #1 (2) Exact"/>
    <w:basedOn w:val="DefaultParagraphFont"/>
    <w:link w:val="Heading12"/>
    <w:rsid w:val="00A67D47"/>
    <w:rPr>
      <w:rFonts w:ascii="Trebuchet MS" w:eastAsia="Trebuchet MS" w:hAnsi="Trebuchet MS" w:cs="Trebuchet MS"/>
      <w:i/>
      <w:iCs/>
      <w:sz w:val="48"/>
      <w:szCs w:val="48"/>
      <w:shd w:val="clear" w:color="auto" w:fill="FFFFFF"/>
    </w:rPr>
  </w:style>
  <w:style w:type="character" w:customStyle="1" w:styleId="Bodytext5">
    <w:name w:val="Body text (5)_"/>
    <w:basedOn w:val="DefaultParagraphFont"/>
    <w:link w:val="Bodytext51"/>
    <w:rsid w:val="00A67D47"/>
    <w:rPr>
      <w:rFonts w:ascii="Times New Roman" w:eastAsia="Times New Roman" w:hAnsi="Times New Roman" w:cs="Times New Roman"/>
      <w:sz w:val="21"/>
      <w:szCs w:val="21"/>
      <w:shd w:val="clear" w:color="auto" w:fill="FFFFFF"/>
    </w:rPr>
  </w:style>
  <w:style w:type="character" w:customStyle="1" w:styleId="Bodytext50">
    <w:name w:val="Body text (5)"/>
    <w:basedOn w:val="Bodytext5"/>
    <w:rsid w:val="00A67D47"/>
    <w:rPr>
      <w:color w:val="000000"/>
      <w:w w:val="100"/>
      <w:position w:val="0"/>
      <w:lang w:val="fr-FR" w:eastAsia="fr-FR" w:bidi="fr-FR"/>
    </w:rPr>
  </w:style>
  <w:style w:type="character" w:customStyle="1" w:styleId="Bodytext4">
    <w:name w:val="Body text (4)_"/>
    <w:basedOn w:val="DefaultParagraphFont"/>
    <w:link w:val="Bodytext40"/>
    <w:rsid w:val="00A67D47"/>
    <w:rPr>
      <w:rFonts w:ascii="Times New Roman" w:eastAsia="Times New Roman" w:hAnsi="Times New Roman" w:cs="Times New Roman"/>
      <w:spacing w:val="-10"/>
      <w:sz w:val="21"/>
      <w:szCs w:val="21"/>
      <w:shd w:val="clear" w:color="auto" w:fill="FFFFFF"/>
    </w:rPr>
  </w:style>
  <w:style w:type="paragraph" w:customStyle="1" w:styleId="Heading10">
    <w:name w:val="Heading #1"/>
    <w:basedOn w:val="Normal"/>
    <w:link w:val="Heading1"/>
    <w:rsid w:val="00A67D47"/>
    <w:pPr>
      <w:shd w:val="clear" w:color="auto" w:fill="FFFFFF"/>
      <w:spacing w:after="900" w:line="0" w:lineRule="atLeast"/>
      <w:jc w:val="right"/>
      <w:outlineLvl w:val="0"/>
    </w:pPr>
    <w:rPr>
      <w:rFonts w:ascii="Times New Roman" w:eastAsia="Times New Roman" w:hAnsi="Times New Roman" w:cs="Times New Roman"/>
      <w:b/>
      <w:bCs/>
      <w:color w:val="auto"/>
      <w:spacing w:val="-10"/>
      <w:sz w:val="32"/>
      <w:szCs w:val="32"/>
      <w:lang w:val="en-US" w:eastAsia="en-US" w:bidi="ar-SA"/>
    </w:rPr>
  </w:style>
  <w:style w:type="paragraph" w:customStyle="1" w:styleId="Headerorfooter1">
    <w:name w:val="Header or footer1"/>
    <w:basedOn w:val="Normal"/>
    <w:link w:val="Headerorfooter"/>
    <w:rsid w:val="00A67D47"/>
    <w:pPr>
      <w:shd w:val="clear" w:color="auto" w:fill="FFFFFF"/>
      <w:spacing w:line="0" w:lineRule="atLeast"/>
    </w:pPr>
    <w:rPr>
      <w:rFonts w:ascii="Times New Roman" w:eastAsia="Times New Roman" w:hAnsi="Times New Roman" w:cs="Times New Roman"/>
      <w:b/>
      <w:bCs/>
      <w:color w:val="auto"/>
      <w:sz w:val="21"/>
      <w:szCs w:val="21"/>
      <w:lang w:val="en-US" w:eastAsia="en-US" w:bidi="ar-SA"/>
    </w:rPr>
  </w:style>
  <w:style w:type="paragraph" w:customStyle="1" w:styleId="Bodytext21">
    <w:name w:val="Body text (2)1"/>
    <w:basedOn w:val="Normal"/>
    <w:link w:val="Bodytext2"/>
    <w:rsid w:val="00A67D47"/>
    <w:pPr>
      <w:shd w:val="clear" w:color="auto" w:fill="FFFFFF"/>
      <w:spacing w:before="900" w:line="511" w:lineRule="exact"/>
      <w:jc w:val="both"/>
    </w:pPr>
    <w:rPr>
      <w:rFonts w:ascii="Times New Roman" w:eastAsia="Times New Roman" w:hAnsi="Times New Roman" w:cs="Times New Roman"/>
      <w:color w:val="auto"/>
      <w:sz w:val="22"/>
      <w:szCs w:val="22"/>
      <w:lang w:val="en-US" w:eastAsia="en-US" w:bidi="ar-SA"/>
    </w:rPr>
  </w:style>
  <w:style w:type="paragraph" w:customStyle="1" w:styleId="Bodytext40">
    <w:name w:val="Body text (4)"/>
    <w:basedOn w:val="Normal"/>
    <w:link w:val="Bodytext4"/>
    <w:rsid w:val="00A67D47"/>
    <w:pPr>
      <w:shd w:val="clear" w:color="auto" w:fill="FFFFFF"/>
      <w:spacing w:line="274" w:lineRule="exact"/>
      <w:ind w:hanging="420"/>
      <w:jc w:val="both"/>
    </w:pPr>
    <w:rPr>
      <w:rFonts w:ascii="Times New Roman" w:eastAsia="Times New Roman" w:hAnsi="Times New Roman" w:cs="Times New Roman"/>
      <w:color w:val="auto"/>
      <w:spacing w:val="-10"/>
      <w:sz w:val="21"/>
      <w:szCs w:val="21"/>
      <w:lang w:val="en-US" w:eastAsia="en-US" w:bidi="ar-SA"/>
    </w:rPr>
  </w:style>
  <w:style w:type="paragraph" w:customStyle="1" w:styleId="Bodytext51">
    <w:name w:val="Body text (5)1"/>
    <w:basedOn w:val="Normal"/>
    <w:link w:val="Bodytext5"/>
    <w:rsid w:val="00A67D47"/>
    <w:pPr>
      <w:shd w:val="clear" w:color="auto" w:fill="FFFFFF"/>
      <w:spacing w:line="276" w:lineRule="exact"/>
      <w:jc w:val="both"/>
    </w:pPr>
    <w:rPr>
      <w:rFonts w:ascii="Times New Roman" w:eastAsia="Times New Roman" w:hAnsi="Times New Roman" w:cs="Times New Roman"/>
      <w:color w:val="auto"/>
      <w:sz w:val="21"/>
      <w:szCs w:val="21"/>
      <w:lang w:val="en-US" w:eastAsia="en-US" w:bidi="ar-SA"/>
    </w:rPr>
  </w:style>
  <w:style w:type="paragraph" w:customStyle="1" w:styleId="Headerorfooter21">
    <w:name w:val="Header or footer (2)1"/>
    <w:basedOn w:val="Normal"/>
    <w:link w:val="Headerorfooter2"/>
    <w:rsid w:val="00A67D47"/>
    <w:pPr>
      <w:shd w:val="clear" w:color="auto" w:fill="FFFFFF"/>
      <w:spacing w:line="0" w:lineRule="atLeast"/>
    </w:pPr>
    <w:rPr>
      <w:rFonts w:ascii="Times New Roman" w:eastAsia="Times New Roman" w:hAnsi="Times New Roman" w:cs="Times New Roman"/>
      <w:b/>
      <w:bCs/>
      <w:color w:val="auto"/>
      <w:sz w:val="23"/>
      <w:szCs w:val="23"/>
      <w:lang w:val="en-US" w:eastAsia="en-US" w:bidi="ar-SA"/>
    </w:rPr>
  </w:style>
  <w:style w:type="paragraph" w:customStyle="1" w:styleId="Heading12">
    <w:name w:val="Heading #1 (2)"/>
    <w:basedOn w:val="Normal"/>
    <w:link w:val="Heading12Exact"/>
    <w:rsid w:val="00A67D47"/>
    <w:pPr>
      <w:shd w:val="clear" w:color="auto" w:fill="FFFFFF"/>
      <w:spacing w:line="0" w:lineRule="atLeast"/>
      <w:outlineLvl w:val="0"/>
    </w:pPr>
    <w:rPr>
      <w:rFonts w:ascii="Trebuchet MS" w:eastAsia="Trebuchet MS" w:hAnsi="Trebuchet MS" w:cs="Trebuchet MS"/>
      <w:i/>
      <w:iCs/>
      <w:color w:val="auto"/>
      <w:sz w:val="48"/>
      <w:szCs w:val="48"/>
      <w:lang w:val="en-US" w:eastAsia="en-US" w:bidi="ar-SA"/>
    </w:rPr>
  </w:style>
  <w:style w:type="paragraph" w:styleId="Header">
    <w:name w:val="header"/>
    <w:basedOn w:val="Normal"/>
    <w:link w:val="HeaderChar"/>
    <w:uiPriority w:val="99"/>
    <w:semiHidden/>
    <w:unhideWhenUsed/>
    <w:rsid w:val="00CE302F"/>
    <w:pPr>
      <w:tabs>
        <w:tab w:val="center" w:pos="4680"/>
        <w:tab w:val="right" w:pos="9360"/>
      </w:tabs>
    </w:pPr>
  </w:style>
  <w:style w:type="character" w:customStyle="1" w:styleId="HeaderChar">
    <w:name w:val="Header Char"/>
    <w:basedOn w:val="DefaultParagraphFont"/>
    <w:link w:val="Header"/>
    <w:uiPriority w:val="99"/>
    <w:semiHidden/>
    <w:rsid w:val="00CE302F"/>
    <w:rPr>
      <w:rFonts w:ascii="Arial Unicode MS" w:eastAsia="Arial Unicode MS" w:hAnsi="Arial Unicode MS" w:cs="Arial Unicode MS"/>
      <w:color w:val="000000"/>
      <w:sz w:val="24"/>
      <w:szCs w:val="24"/>
      <w:lang w:val="fr-FR" w:eastAsia="fr-FR" w:bidi="fr-FR"/>
    </w:rPr>
  </w:style>
  <w:style w:type="paragraph" w:styleId="Footer">
    <w:name w:val="footer"/>
    <w:basedOn w:val="Normal"/>
    <w:link w:val="FooterChar"/>
    <w:uiPriority w:val="99"/>
    <w:semiHidden/>
    <w:unhideWhenUsed/>
    <w:rsid w:val="00CE302F"/>
    <w:pPr>
      <w:tabs>
        <w:tab w:val="center" w:pos="4680"/>
        <w:tab w:val="right" w:pos="9360"/>
      </w:tabs>
    </w:pPr>
  </w:style>
  <w:style w:type="character" w:customStyle="1" w:styleId="FooterChar">
    <w:name w:val="Footer Char"/>
    <w:basedOn w:val="DefaultParagraphFont"/>
    <w:link w:val="Footer"/>
    <w:uiPriority w:val="99"/>
    <w:semiHidden/>
    <w:rsid w:val="00CE302F"/>
    <w:rPr>
      <w:rFonts w:ascii="Arial Unicode MS" w:eastAsia="Arial Unicode MS" w:hAnsi="Arial Unicode MS" w:cs="Arial Unicode MS"/>
      <w:color w:val="000000"/>
      <w:sz w:val="24"/>
      <w:szCs w:val="24"/>
      <w:lang w:val="fr-FR" w:eastAsia="fr-FR" w:bidi="fr-FR"/>
    </w:rPr>
  </w:style>
  <w:style w:type="table" w:styleId="TableGrid">
    <w:name w:val="Table Grid"/>
    <w:basedOn w:val="TableNormal"/>
    <w:uiPriority w:val="59"/>
    <w:rsid w:val="007C47C1"/>
    <w:pPr>
      <w:widowControl w:val="0"/>
      <w:spacing w:after="0" w:line="240" w:lineRule="auto"/>
    </w:pPr>
    <w:rPr>
      <w:rFonts w:ascii="Arial Unicode MS" w:eastAsia="Arial Unicode MS" w:hAnsi="Arial Unicode MS" w:cs="Arial Unicode MS"/>
      <w:sz w:val="24"/>
      <w:szCs w:val="24"/>
      <w:lang w:val="fr-FR" w:eastAsia="fr-FR" w:bidi="fr-FR"/>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Bodytext2Spacing0pt">
    <w:name w:val="Body text (2) + Spacing 0 pt"/>
    <w:basedOn w:val="Bodytext2"/>
    <w:rsid w:val="00FA55C8"/>
    <w:rPr>
      <w:color w:val="000000"/>
      <w:spacing w:val="-10"/>
      <w:w w:val="100"/>
      <w:position w:val="0"/>
      <w:lang w:val="fr-FR" w:eastAsia="fr-FR" w:bidi="fr-FR"/>
    </w:rPr>
  </w:style>
  <w:style w:type="character" w:customStyle="1" w:styleId="Bodytext2SmallCaps">
    <w:name w:val="Body text (2) + Small Caps"/>
    <w:aliases w:val="Spacing 0 pt"/>
    <w:basedOn w:val="Bodytext2"/>
    <w:rsid w:val="00FA55C8"/>
    <w:rPr>
      <w:smallCaps/>
      <w:color w:val="000000"/>
      <w:spacing w:val="-10"/>
      <w:w w:val="100"/>
      <w:position w:val="0"/>
      <w:lang w:val="fr-FR" w:eastAsia="fr-FR" w:bidi="fr-FR"/>
    </w:rPr>
  </w:style>
  <w:style w:type="character" w:customStyle="1" w:styleId="Bodytext2Spacing0pt1">
    <w:name w:val="Body text (2) + Spacing 0 pt1"/>
    <w:basedOn w:val="Bodytext2"/>
    <w:rsid w:val="00FA55C8"/>
    <w:rPr>
      <w:color w:val="000000"/>
      <w:spacing w:val="-10"/>
      <w:w w:val="100"/>
      <w:position w:val="0"/>
      <w:u w:val="single"/>
      <w:lang w:val="fr-FR" w:eastAsia="fr-FR" w:bidi="fr-FR"/>
    </w:rPr>
  </w:style>
  <w:style w:type="character" w:customStyle="1" w:styleId="Bodytext2105pt">
    <w:name w:val="Body text (2) + 10.5 pt"/>
    <w:aliases w:val="Bold,Spacing 0 pt7"/>
    <w:basedOn w:val="Bodytext2"/>
    <w:rsid w:val="00FA55C8"/>
    <w:rPr>
      <w:b/>
      <w:bCs/>
      <w:color w:val="000000"/>
      <w:spacing w:val="-10"/>
      <w:w w:val="100"/>
      <w:position w:val="0"/>
      <w:sz w:val="21"/>
      <w:szCs w:val="21"/>
      <w:lang w:val="fr-FR" w:eastAsia="fr-FR" w:bidi="fr-FR"/>
    </w:rPr>
  </w:style>
  <w:style w:type="character" w:customStyle="1" w:styleId="Bodytext2105pt2">
    <w:name w:val="Body text (2) + 10.5 pt2"/>
    <w:aliases w:val="Spacing 0 pt6"/>
    <w:basedOn w:val="Bodytext2"/>
    <w:rsid w:val="00FA55C8"/>
    <w:rPr>
      <w:color w:val="000000"/>
      <w:spacing w:val="-10"/>
      <w:w w:val="100"/>
      <w:position w:val="0"/>
      <w:sz w:val="21"/>
      <w:szCs w:val="21"/>
      <w:lang w:val="fr-FR" w:eastAsia="fr-FR" w:bidi="fr-FR"/>
    </w:rPr>
  </w:style>
  <w:style w:type="character" w:customStyle="1" w:styleId="Bodytext2105pt1">
    <w:name w:val="Body text (2) + 10.5 pt1"/>
    <w:basedOn w:val="Bodytext2"/>
    <w:rsid w:val="00FA55C8"/>
    <w:rPr>
      <w:color w:val="000000"/>
      <w:w w:val="100"/>
      <w:position w:val="0"/>
      <w:sz w:val="21"/>
      <w:szCs w:val="21"/>
      <w:lang w:val="fr-FR" w:eastAsia="fr-FR" w:bidi="fr-FR"/>
    </w:rPr>
  </w:style>
  <w:style w:type="character" w:customStyle="1" w:styleId="Bodytext4Exact">
    <w:name w:val="Body text (4) Exact"/>
    <w:basedOn w:val="DefaultParagraphFont"/>
    <w:rsid w:val="00FA55C8"/>
    <w:rPr>
      <w:rFonts w:ascii="Times New Roman" w:eastAsia="Times New Roman" w:hAnsi="Times New Roman" w:cs="Times New Roman"/>
      <w:b w:val="0"/>
      <w:bCs w:val="0"/>
      <w:i w:val="0"/>
      <w:iCs w:val="0"/>
      <w:smallCaps w:val="0"/>
      <w:strike w:val="0"/>
      <w:spacing w:val="-10"/>
      <w:sz w:val="21"/>
      <w:szCs w:val="21"/>
      <w:u w:val="none"/>
    </w:rPr>
  </w:style>
  <w:style w:type="character" w:customStyle="1" w:styleId="Bodytext5Exact">
    <w:name w:val="Body text (5) Exact"/>
    <w:basedOn w:val="DefaultParagraphFont"/>
    <w:rsid w:val="00FA55C8"/>
    <w:rPr>
      <w:rFonts w:ascii="Times New Roman" w:eastAsia="Times New Roman" w:hAnsi="Times New Roman" w:cs="Times New Roman"/>
      <w:b w:val="0"/>
      <w:bCs w:val="0"/>
      <w:i w:val="0"/>
      <w:iCs w:val="0"/>
      <w:smallCaps w:val="0"/>
      <w:strike w:val="0"/>
      <w:spacing w:val="0"/>
      <w:sz w:val="21"/>
      <w:szCs w:val="21"/>
      <w:u w:val="non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5</Pages>
  <Words>1165</Words>
  <Characters>6646</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hessen</cp:lastModifiedBy>
  <cp:revision>11</cp:revision>
  <dcterms:created xsi:type="dcterms:W3CDTF">2016-04-23T10:22:00Z</dcterms:created>
  <dcterms:modified xsi:type="dcterms:W3CDTF">2016-08-30T10:42:00Z</dcterms:modified>
</cp:coreProperties>
</file>